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5893" w14:textId="4ED4B88B" w:rsidR="00ED3534" w:rsidRDefault="00F45A42" w:rsidP="00ED3534">
      <w:pPr>
        <w:pStyle w:val="MediumGrid21"/>
        <w:ind w:left="-709"/>
        <w:rPr>
          <w:rFonts w:ascii="Arial" w:eastAsia="Times New Roman" w:hAnsi="Arial" w:cs="Arial"/>
          <w:sz w:val="72"/>
          <w:szCs w:val="72"/>
        </w:rPr>
      </w:pPr>
      <w:r>
        <w:rPr>
          <w:rFonts w:ascii="Arial" w:hAnsi="Arial" w:cs="Arial"/>
          <w:noProof/>
        </w:rPr>
        <w:drawing>
          <wp:inline distT="0" distB="0" distL="0" distR="0" wp14:anchorId="541F3801" wp14:editId="2ED8D0F3">
            <wp:extent cx="2178050" cy="1485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8050" cy="1485265"/>
                    </a:xfrm>
                    <a:prstGeom prst="rect">
                      <a:avLst/>
                    </a:prstGeom>
                    <a:noFill/>
                    <a:ln>
                      <a:noFill/>
                    </a:ln>
                  </pic:spPr>
                </pic:pic>
              </a:graphicData>
            </a:graphic>
          </wp:inline>
        </w:drawing>
      </w:r>
    </w:p>
    <w:p w14:paraId="0587CD49" w14:textId="361572BC" w:rsidR="0087332D" w:rsidRDefault="0087332D" w:rsidP="0087332D">
      <w:pPr>
        <w:pStyle w:val="MediumGrid21"/>
        <w:ind w:left="-709"/>
        <w:jc w:val="right"/>
        <w:rPr>
          <w:rFonts w:ascii="Arial" w:eastAsia="Times New Roman" w:hAnsi="Arial" w:cs="Arial"/>
          <w:sz w:val="24"/>
          <w:szCs w:val="24"/>
        </w:rPr>
      </w:pPr>
      <w:r w:rsidRPr="00C85A3A">
        <w:rPr>
          <w:rFonts w:ascii="Arial" w:eastAsia="Times New Roman" w:hAnsi="Arial" w:cs="Arial"/>
          <w:noProof/>
          <w:highlight w:val="yellow"/>
          <w:lang w:eastAsia="zh-TW"/>
        </w:rPr>
        <mc:AlternateContent>
          <mc:Choice Requires="wps">
            <w:drawing>
              <wp:anchor distT="0" distB="0" distL="114300" distR="114300" simplePos="0" relativeHeight="251658242" behindDoc="0" locked="0" layoutInCell="0" allowOverlap="1" wp14:anchorId="45DB1D85" wp14:editId="02085368">
                <wp:simplePos x="0" y="0"/>
                <wp:positionH relativeFrom="page">
                  <wp:align>center</wp:align>
                </wp:positionH>
                <wp:positionV relativeFrom="page">
                  <wp:align>bottom</wp:align>
                </wp:positionV>
                <wp:extent cx="8141970" cy="855345"/>
                <wp:effectExtent l="11430" t="13335" r="9525" b="7620"/>
                <wp:wrapNone/>
                <wp:docPr id="515244428" name="Rectangle 515244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1970" cy="855345"/>
                        </a:xfrm>
                        <a:prstGeom prst="rect">
                          <a:avLst/>
                        </a:prstGeom>
                        <a:solidFill>
                          <a:srgbClr val="365F91"/>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228D0CB5">
              <v:rect id="Rectangle 515244428" style="position:absolute;margin-left:0;margin-top:0;width:641.1pt;height:67.35pt;z-index:251663363;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spid="_x0000_s1026" o:allowincell="f" fillcolor="#365f91" strokecolor="#31849b" w14:anchorId="70889A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">
                <w10:wrap anchorx="page" anchory="page"/>
              </v:rect>
            </w:pict>
          </mc:Fallback>
        </mc:AlternateContent>
      </w:r>
      <w:r w:rsidRPr="00C85A3A">
        <w:rPr>
          <w:rFonts w:ascii="Arial" w:eastAsia="Times New Roman" w:hAnsi="Arial" w:cs="Arial"/>
          <w:noProof/>
          <w:highlight w:val="yellow"/>
          <w:lang w:eastAsia="zh-TW"/>
        </w:rPr>
        <mc:AlternateContent>
          <mc:Choice Requires="wps">
            <w:drawing>
              <wp:anchor distT="0" distB="0" distL="114300" distR="114300" simplePos="0" relativeHeight="251658245" behindDoc="0" locked="0" layoutInCell="0" allowOverlap="1" wp14:anchorId="14747954" wp14:editId="535F3600">
                <wp:simplePos x="0" y="0"/>
                <wp:positionH relativeFrom="page">
                  <wp:posOffset>411480</wp:posOffset>
                </wp:positionH>
                <wp:positionV relativeFrom="page">
                  <wp:posOffset>-246380</wp:posOffset>
                </wp:positionV>
                <wp:extent cx="90805" cy="10542270"/>
                <wp:effectExtent l="5715" t="13335" r="8255" b="7620"/>
                <wp:wrapNone/>
                <wp:docPr id="781829293" name="Rectangle 781829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42270"/>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7FCA7787">
              <v:rect id="Rectangle 781829293" style="position:absolute;margin-left:32.4pt;margin-top:-19.4pt;width:7.15pt;height:830.1pt;z-index:251666435;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spid="_x0000_s1026" o:allowincell="f" strokecolor="#31849b" w14:anchorId="37ACA1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">
                <w10:wrap anchorx="page" anchory="page"/>
              </v:rect>
            </w:pict>
          </mc:Fallback>
        </mc:AlternateContent>
      </w:r>
      <w:r w:rsidRPr="00C85A3A">
        <w:rPr>
          <w:rFonts w:ascii="Arial" w:eastAsia="Times New Roman" w:hAnsi="Arial" w:cs="Arial"/>
          <w:noProof/>
          <w:highlight w:val="yellow"/>
          <w:lang w:eastAsia="zh-TW"/>
        </w:rPr>
        <mc:AlternateContent>
          <mc:Choice Requires="wps">
            <w:drawing>
              <wp:anchor distT="0" distB="0" distL="114300" distR="114300" simplePos="0" relativeHeight="251658244" behindDoc="0" locked="0" layoutInCell="0" allowOverlap="1" wp14:anchorId="06A78E79" wp14:editId="65115DB8">
                <wp:simplePos x="0" y="0"/>
                <wp:positionH relativeFrom="page">
                  <wp:posOffset>7269480</wp:posOffset>
                </wp:positionH>
                <wp:positionV relativeFrom="page">
                  <wp:posOffset>-246380</wp:posOffset>
                </wp:positionV>
                <wp:extent cx="90805" cy="10542270"/>
                <wp:effectExtent l="5715" t="13335" r="8255" b="7620"/>
                <wp:wrapNone/>
                <wp:docPr id="961372362" name="Rectangle 961372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42270"/>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2EF5BE76">
              <v:rect id="Rectangle 961372362" style="position:absolute;margin-left:572.4pt;margin-top:-19.4pt;width:7.15pt;height:830.1pt;z-index:251665411;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spid="_x0000_s1026" o:allowincell="f" strokecolor="#31849b" w14:anchorId="701672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">
                <w10:wrap anchorx="page" anchory="page"/>
              </v:rect>
            </w:pict>
          </mc:Fallback>
        </mc:AlternateContent>
      </w:r>
      <w:r w:rsidRPr="00C85A3A">
        <w:rPr>
          <w:rFonts w:ascii="Arial" w:eastAsia="Times New Roman" w:hAnsi="Arial" w:cs="Arial"/>
          <w:noProof/>
          <w:highlight w:val="yellow"/>
          <w:lang w:eastAsia="zh-TW"/>
        </w:rPr>
        <mc:AlternateContent>
          <mc:Choice Requires="wps">
            <w:drawing>
              <wp:anchor distT="0" distB="0" distL="114300" distR="114300" simplePos="0" relativeHeight="251658243" behindDoc="0" locked="0" layoutInCell="0" allowOverlap="1" wp14:anchorId="66454AA9" wp14:editId="0B4E280A">
                <wp:simplePos x="0" y="0"/>
                <wp:positionH relativeFrom="page">
                  <wp:posOffset>-189230</wp:posOffset>
                </wp:positionH>
                <wp:positionV relativeFrom="page">
                  <wp:posOffset>5080</wp:posOffset>
                </wp:positionV>
                <wp:extent cx="8141970" cy="855345"/>
                <wp:effectExtent l="13335" t="5715" r="7620" b="5715"/>
                <wp:wrapNone/>
                <wp:docPr id="859078294" name="Rectangle 859078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1970" cy="855345"/>
                        </a:xfrm>
                        <a:prstGeom prst="rect">
                          <a:avLst/>
                        </a:prstGeom>
                        <a:solidFill>
                          <a:srgbClr val="365F91"/>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6F55334E">
              <v:rect id="Rectangle 859078294" style="position:absolute;margin-left:-14.9pt;margin-top:.4pt;width:641.1pt;height:67.35pt;z-index:251664387;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spid="_x0000_s1026" o:allowincell="f" fillcolor="#365f91" strokecolor="#31849b" w14:anchorId="114D68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">
                <w10:wrap anchorx="page" anchory="page"/>
              </v:rect>
            </w:pict>
          </mc:Fallback>
        </mc:AlternateContent>
      </w:r>
      <w:r w:rsidR="008C551A">
        <w:rPr>
          <w:rFonts w:ascii="Arial" w:eastAsia="Times New Roman" w:hAnsi="Arial" w:cs="Arial"/>
          <w:noProof/>
          <w:lang w:eastAsia="zh-TW"/>
        </w:rPr>
        <w:t>21</w:t>
      </w:r>
      <w:r w:rsidR="008C551A" w:rsidRPr="008C551A">
        <w:rPr>
          <w:rFonts w:ascii="Arial" w:eastAsia="Times New Roman" w:hAnsi="Arial" w:cs="Arial"/>
          <w:noProof/>
          <w:vertAlign w:val="superscript"/>
          <w:lang w:eastAsia="zh-TW"/>
        </w:rPr>
        <w:t>st</w:t>
      </w:r>
      <w:r w:rsidR="008C551A">
        <w:rPr>
          <w:rFonts w:ascii="Arial" w:eastAsia="Times New Roman" w:hAnsi="Arial" w:cs="Arial"/>
          <w:noProof/>
          <w:lang w:eastAsia="zh-TW"/>
        </w:rPr>
        <w:t xml:space="preserve"> </w:t>
      </w:r>
      <w:r w:rsidR="005E1B48">
        <w:rPr>
          <w:rFonts w:ascii="Arial" w:eastAsia="Times New Roman" w:hAnsi="Arial" w:cs="Arial"/>
          <w:noProof/>
          <w:lang w:eastAsia="zh-TW"/>
        </w:rPr>
        <w:t xml:space="preserve"> </w:t>
      </w:r>
      <w:r>
        <w:rPr>
          <w:rFonts w:ascii="Arial" w:eastAsia="Times New Roman" w:hAnsi="Arial" w:cs="Arial"/>
          <w:noProof/>
          <w:lang w:eastAsia="zh-TW"/>
        </w:rPr>
        <w:t>J</w:t>
      </w:r>
      <w:r w:rsidR="00145120">
        <w:rPr>
          <w:rFonts w:ascii="Arial" w:eastAsia="Times New Roman" w:hAnsi="Arial" w:cs="Arial"/>
          <w:noProof/>
          <w:lang w:eastAsia="zh-TW"/>
        </w:rPr>
        <w:t>a</w:t>
      </w:r>
      <w:r>
        <w:rPr>
          <w:rFonts w:ascii="Arial" w:eastAsia="Times New Roman" w:hAnsi="Arial" w:cs="Arial"/>
          <w:noProof/>
          <w:lang w:eastAsia="zh-TW"/>
        </w:rPr>
        <w:t>n</w:t>
      </w:r>
      <w:r w:rsidR="00724B2B">
        <w:rPr>
          <w:rFonts w:ascii="Arial" w:eastAsia="Times New Roman" w:hAnsi="Arial" w:cs="Arial"/>
          <w:noProof/>
          <w:lang w:eastAsia="zh-TW"/>
        </w:rPr>
        <w:t>u</w:t>
      </w:r>
      <w:r>
        <w:rPr>
          <w:rFonts w:ascii="Arial" w:eastAsia="Times New Roman" w:hAnsi="Arial" w:cs="Arial"/>
          <w:noProof/>
          <w:lang w:eastAsia="zh-TW"/>
        </w:rPr>
        <w:t>ary 2026</w:t>
      </w:r>
    </w:p>
    <w:p w14:paraId="4861BFBE" w14:textId="77777777" w:rsidR="00ED3534" w:rsidRPr="00EB7B54" w:rsidRDefault="00ED3534" w:rsidP="00ED3534">
      <w:pPr>
        <w:pStyle w:val="MediumGrid21"/>
        <w:ind w:left="-709"/>
        <w:jc w:val="right"/>
        <w:rPr>
          <w:rFonts w:ascii="Arial" w:eastAsia="Times New Roman" w:hAnsi="Arial" w:cs="Arial"/>
          <w:sz w:val="24"/>
          <w:szCs w:val="24"/>
        </w:rPr>
      </w:pPr>
    </w:p>
    <w:p w14:paraId="6905A54D" w14:textId="77777777" w:rsidR="00001873" w:rsidRPr="00095FF6" w:rsidRDefault="000368BE" w:rsidP="00ED3534">
      <w:pPr>
        <w:pStyle w:val="MediumGrid21"/>
        <w:jc w:val="center"/>
        <w:rPr>
          <w:rFonts w:ascii="Arial" w:eastAsia="Times New Roman" w:hAnsi="Arial" w:cs="Arial"/>
          <w:b/>
          <w:bCs/>
          <w:sz w:val="48"/>
          <w:szCs w:val="48"/>
        </w:rPr>
      </w:pPr>
      <w:r w:rsidRPr="00095FF6">
        <w:rPr>
          <w:rFonts w:ascii="Arial" w:eastAsia="Times New Roman" w:hAnsi="Arial" w:cs="Arial"/>
          <w:b/>
          <w:bCs/>
          <w:sz w:val="48"/>
          <w:szCs w:val="48"/>
        </w:rPr>
        <w:t xml:space="preserve">Request for </w:t>
      </w:r>
      <w:r w:rsidR="001B00FB" w:rsidRPr="00095FF6">
        <w:rPr>
          <w:rFonts w:ascii="Arial" w:eastAsia="Times New Roman" w:hAnsi="Arial" w:cs="Arial"/>
          <w:b/>
          <w:bCs/>
          <w:sz w:val="48"/>
          <w:szCs w:val="48"/>
        </w:rPr>
        <w:t>Quotation</w:t>
      </w:r>
    </w:p>
    <w:p w14:paraId="18A36D8A" w14:textId="77777777" w:rsidR="00ED3534" w:rsidRPr="00EB0B89" w:rsidRDefault="00ED3534">
      <w:pPr>
        <w:pStyle w:val="MediumGrid21"/>
        <w:rPr>
          <w:rFonts w:ascii="Arial" w:eastAsia="Times New Roman" w:hAnsi="Arial" w:cs="Arial"/>
          <w:sz w:val="24"/>
          <w:szCs w:val="24"/>
        </w:rPr>
      </w:pPr>
    </w:p>
    <w:p w14:paraId="3F59CFD9" w14:textId="77777777" w:rsidR="00EB0B89" w:rsidRPr="00EB0B89" w:rsidRDefault="00EB0B89">
      <w:pPr>
        <w:pStyle w:val="MediumGrid21"/>
        <w:rPr>
          <w:rFonts w:ascii="Arial" w:eastAsia="Times New Roman" w:hAnsi="Arial" w:cs="Arial"/>
          <w:sz w:val="24"/>
          <w:szCs w:val="24"/>
        </w:rPr>
      </w:pPr>
    </w:p>
    <w:p w14:paraId="50AE168E" w14:textId="578A0C2C" w:rsidR="00ED3534" w:rsidRPr="00185CD5" w:rsidRDefault="1FC5DDD2" w:rsidP="005308A1">
      <w:pPr>
        <w:rPr>
          <w:sz w:val="22"/>
          <w:szCs w:val="22"/>
        </w:rPr>
      </w:pPr>
      <w:r w:rsidRPr="00185CD5">
        <w:rPr>
          <w:sz w:val="22"/>
          <w:szCs w:val="22"/>
        </w:rPr>
        <w:t xml:space="preserve">The International NGO Safety Organisation is issuing this RFQ to invite suitable bidders to submit bids for </w:t>
      </w:r>
      <w:r w:rsidR="00E777C6" w:rsidRPr="00185CD5">
        <w:rPr>
          <w:sz w:val="22"/>
          <w:szCs w:val="22"/>
        </w:rPr>
        <w:t>the procurement of</w:t>
      </w:r>
      <w:r w:rsidR="00BE5BAA">
        <w:rPr>
          <w:sz w:val="22"/>
          <w:szCs w:val="22"/>
        </w:rPr>
        <w:t>:</w:t>
      </w:r>
    </w:p>
    <w:p w14:paraId="41A4341B" w14:textId="77777777" w:rsidR="00ED3534" w:rsidRDefault="00ED3534">
      <w:pPr>
        <w:pStyle w:val="MediumGrid21"/>
        <w:rPr>
          <w:rFonts w:ascii="Arial" w:eastAsia="Times New Roman" w:hAnsi="Arial" w:cs="Arial"/>
          <w:sz w:val="36"/>
          <w:szCs w:val="36"/>
        </w:rPr>
      </w:pPr>
    </w:p>
    <w:p w14:paraId="6FA7DFDA" w14:textId="13B54AB4" w:rsidR="00570639" w:rsidRDefault="00EF4223" w:rsidP="0002684E">
      <w:pPr>
        <w:pStyle w:val="MediumGrid21"/>
        <w:spacing w:line="276" w:lineRule="auto"/>
        <w:rPr>
          <w:rFonts w:ascii="Roboto" w:hAnsi="Roboto"/>
          <w:b/>
          <w:bCs/>
          <w:sz w:val="24"/>
          <w:szCs w:val="24"/>
        </w:rPr>
      </w:pPr>
      <w:r w:rsidRPr="00EF4223">
        <w:rPr>
          <w:rFonts w:ascii="Roboto" w:hAnsi="Roboto"/>
          <w:b/>
          <w:bCs/>
          <w:sz w:val="28"/>
          <w:szCs w:val="28"/>
        </w:rPr>
        <w:t xml:space="preserve">PROVISION OF VEHICLE RENTAL SERVICES </w:t>
      </w:r>
      <w:r w:rsidR="00C74288">
        <w:rPr>
          <w:rFonts w:ascii="Roboto" w:hAnsi="Roboto"/>
          <w:b/>
          <w:bCs/>
          <w:sz w:val="28"/>
          <w:szCs w:val="28"/>
        </w:rPr>
        <w:t>-</w:t>
      </w:r>
      <w:r w:rsidRPr="00EF4223">
        <w:rPr>
          <w:rFonts w:ascii="Roboto" w:hAnsi="Roboto"/>
          <w:b/>
          <w:bCs/>
          <w:sz w:val="28"/>
          <w:szCs w:val="28"/>
        </w:rPr>
        <w:t xml:space="preserve"> PORT SUDAN</w:t>
      </w:r>
      <w:r w:rsidRPr="00EF4223">
        <w:rPr>
          <w:rFonts w:ascii="Roboto" w:hAnsi="Roboto"/>
          <w:b/>
          <w:bCs/>
          <w:sz w:val="24"/>
          <w:szCs w:val="24"/>
        </w:rPr>
        <w:t xml:space="preserve"> </w:t>
      </w:r>
    </w:p>
    <w:p w14:paraId="7C34519B" w14:textId="77777777" w:rsidR="00EF4223" w:rsidRPr="00EF4223" w:rsidRDefault="00EF4223" w:rsidP="0002684E">
      <w:pPr>
        <w:pStyle w:val="MediumGrid21"/>
        <w:spacing w:line="276" w:lineRule="auto"/>
        <w:rPr>
          <w:rFonts w:ascii="Roboto" w:hAnsi="Roboto"/>
          <w:b/>
          <w:bCs/>
          <w:sz w:val="24"/>
          <w:szCs w:val="24"/>
        </w:rPr>
      </w:pPr>
    </w:p>
    <w:p w14:paraId="536FC693" w14:textId="5F915911" w:rsidR="00001873" w:rsidRPr="00EB0B89" w:rsidRDefault="00EB0B89" w:rsidP="00EB0B89">
      <w:pPr>
        <w:pStyle w:val="MediumGrid21"/>
        <w:spacing w:line="360" w:lineRule="auto"/>
        <w:rPr>
          <w:rFonts w:ascii="Arial" w:eastAsia="Times New Roman" w:hAnsi="Arial" w:cs="Arial"/>
          <w:sz w:val="28"/>
          <w:szCs w:val="28"/>
        </w:rPr>
      </w:pPr>
      <w:r w:rsidRPr="00EB0B89">
        <w:rPr>
          <w:rFonts w:ascii="Roboto" w:hAnsi="Roboto"/>
          <w:b/>
          <w:bCs/>
          <w:sz w:val="28"/>
          <w:szCs w:val="28"/>
        </w:rPr>
        <w:t xml:space="preserve">RFQ No: </w:t>
      </w:r>
      <w:r w:rsidR="00EF4223" w:rsidRPr="00EF4223">
        <w:rPr>
          <w:rFonts w:ascii="Roboto" w:hAnsi="Roboto"/>
          <w:b/>
          <w:bCs/>
          <w:sz w:val="28"/>
          <w:szCs w:val="28"/>
        </w:rPr>
        <w:t>SDN/092/PS/2025</w:t>
      </w:r>
    </w:p>
    <w:p w14:paraId="680C78B1" w14:textId="77777777" w:rsidR="000E27D5" w:rsidRPr="00185CD5" w:rsidRDefault="000E27D5" w:rsidP="00EB7B54">
      <w:pPr>
        <w:pStyle w:val="MediumGrid21"/>
        <w:spacing w:line="276" w:lineRule="auto"/>
        <w:rPr>
          <w:rFonts w:asciiTheme="minorHAnsi" w:eastAsia="Times New Roman" w:hAnsiTheme="minorHAnsi" w:cstheme="minorHAnsi"/>
          <w:b/>
          <w:bCs/>
          <w:sz w:val="24"/>
          <w:szCs w:val="24"/>
        </w:rPr>
      </w:pPr>
      <w:r w:rsidRPr="00185CD5">
        <w:rPr>
          <w:rFonts w:asciiTheme="minorHAnsi" w:eastAsia="Times New Roman" w:hAnsiTheme="minorHAnsi" w:cstheme="minorHAnsi"/>
          <w:b/>
          <w:bCs/>
          <w:sz w:val="24"/>
          <w:szCs w:val="24"/>
        </w:rPr>
        <w:t>Critical Dates:</w:t>
      </w:r>
    </w:p>
    <w:p w14:paraId="417F0388" w14:textId="3E738CF4" w:rsidR="00001873" w:rsidRPr="00185CD5" w:rsidRDefault="1FC5DDD2" w:rsidP="00EB7B54">
      <w:pPr>
        <w:pStyle w:val="MediumGrid21"/>
        <w:spacing w:line="276" w:lineRule="auto"/>
        <w:rPr>
          <w:rFonts w:asciiTheme="minorHAnsi" w:eastAsia="Times New Roman" w:hAnsiTheme="minorHAnsi" w:cstheme="minorHAnsi"/>
          <w:b/>
          <w:bCs/>
          <w:sz w:val="24"/>
          <w:szCs w:val="24"/>
        </w:rPr>
      </w:pPr>
      <w:r w:rsidRPr="00185CD5">
        <w:rPr>
          <w:rFonts w:asciiTheme="minorHAnsi" w:eastAsia="Times New Roman" w:hAnsiTheme="minorHAnsi" w:cstheme="minorHAnsi"/>
          <w:b/>
          <w:bCs/>
          <w:sz w:val="24"/>
          <w:szCs w:val="24"/>
        </w:rPr>
        <w:t>RFQ Issuing Date</w:t>
      </w:r>
      <w:r w:rsidR="00C74288" w:rsidRPr="00185CD5">
        <w:rPr>
          <w:rFonts w:asciiTheme="minorHAnsi" w:eastAsia="Times New Roman" w:hAnsiTheme="minorHAnsi" w:cstheme="minorHAnsi"/>
          <w:b/>
          <w:bCs/>
          <w:sz w:val="24"/>
          <w:szCs w:val="24"/>
        </w:rPr>
        <w:t xml:space="preserve">: </w:t>
      </w:r>
      <w:r w:rsidR="008C551A">
        <w:rPr>
          <w:rFonts w:ascii="Arial" w:eastAsia="Times New Roman" w:hAnsi="Arial" w:cs="Arial"/>
          <w:noProof/>
          <w:lang w:eastAsia="zh-TW"/>
        </w:rPr>
        <w:t>21</w:t>
      </w:r>
      <w:r w:rsidR="008C551A" w:rsidRPr="008C551A">
        <w:rPr>
          <w:rFonts w:ascii="Arial" w:eastAsia="Times New Roman" w:hAnsi="Arial" w:cs="Arial"/>
          <w:noProof/>
          <w:vertAlign w:val="superscript"/>
          <w:lang w:eastAsia="zh-TW"/>
        </w:rPr>
        <w:t>st</w:t>
      </w:r>
      <w:r w:rsidR="0087332D">
        <w:rPr>
          <w:rFonts w:asciiTheme="minorHAnsi" w:eastAsia="Times New Roman" w:hAnsiTheme="minorHAnsi" w:cstheme="minorHAnsi"/>
          <w:sz w:val="24"/>
          <w:szCs w:val="24"/>
        </w:rPr>
        <w:t xml:space="preserve"> </w:t>
      </w:r>
      <w:r w:rsidR="000A062F" w:rsidRPr="0087332D">
        <w:rPr>
          <w:rFonts w:asciiTheme="minorHAnsi" w:hAnsiTheme="minorHAnsi" w:cstheme="minorHAnsi"/>
          <w:sz w:val="24"/>
          <w:szCs w:val="24"/>
        </w:rPr>
        <w:t xml:space="preserve">January </w:t>
      </w:r>
      <w:r w:rsidR="00EF4223" w:rsidRPr="0087332D">
        <w:rPr>
          <w:rFonts w:asciiTheme="minorHAnsi" w:hAnsiTheme="minorHAnsi" w:cstheme="minorHAnsi"/>
          <w:sz w:val="24"/>
          <w:szCs w:val="24"/>
        </w:rPr>
        <w:t>202</w:t>
      </w:r>
      <w:r w:rsidR="000A062F" w:rsidRPr="0087332D">
        <w:rPr>
          <w:rFonts w:asciiTheme="minorHAnsi" w:hAnsiTheme="minorHAnsi" w:cstheme="minorHAnsi"/>
          <w:sz w:val="24"/>
          <w:szCs w:val="24"/>
        </w:rPr>
        <w:t>6</w:t>
      </w:r>
    </w:p>
    <w:p w14:paraId="40B75218" w14:textId="06780F1E" w:rsidR="00ED3534" w:rsidRPr="00185CD5" w:rsidRDefault="1FC5DDD2">
      <w:pPr>
        <w:pStyle w:val="MediumGrid21"/>
        <w:rPr>
          <w:rFonts w:asciiTheme="minorHAnsi" w:eastAsia="Times New Roman" w:hAnsiTheme="minorHAnsi" w:cstheme="minorHAnsi"/>
          <w:b/>
          <w:bCs/>
          <w:sz w:val="24"/>
          <w:szCs w:val="24"/>
          <w:rtl/>
        </w:rPr>
      </w:pPr>
      <w:r w:rsidRPr="00185CD5">
        <w:rPr>
          <w:rFonts w:asciiTheme="minorHAnsi" w:eastAsia="Times New Roman" w:hAnsiTheme="minorHAnsi" w:cstheme="minorHAnsi"/>
          <w:b/>
          <w:bCs/>
          <w:sz w:val="24"/>
          <w:szCs w:val="24"/>
        </w:rPr>
        <w:t xml:space="preserve">RFQ Closing Date: </w:t>
      </w:r>
      <w:r w:rsidR="00EF4223">
        <w:rPr>
          <w:rFonts w:asciiTheme="minorHAnsi" w:hAnsiTheme="minorHAnsi" w:cstheme="minorHAnsi"/>
          <w:sz w:val="24"/>
          <w:szCs w:val="24"/>
        </w:rPr>
        <w:t xml:space="preserve"> </w:t>
      </w:r>
      <w:r w:rsidR="00F35139">
        <w:rPr>
          <w:rFonts w:asciiTheme="minorHAnsi" w:hAnsiTheme="minorHAnsi" w:cstheme="minorHAnsi"/>
          <w:sz w:val="24"/>
          <w:szCs w:val="24"/>
        </w:rPr>
        <w:t>20</w:t>
      </w:r>
      <w:r w:rsidR="005E1B48" w:rsidRPr="0087332D">
        <w:rPr>
          <w:rFonts w:asciiTheme="minorHAnsi" w:hAnsiTheme="minorHAnsi" w:cstheme="minorHAnsi"/>
          <w:sz w:val="24"/>
          <w:szCs w:val="24"/>
          <w:vertAlign w:val="superscript"/>
        </w:rPr>
        <w:t>th</w:t>
      </w:r>
      <w:r w:rsidR="005E1B48">
        <w:rPr>
          <w:rFonts w:asciiTheme="minorHAnsi" w:hAnsiTheme="minorHAnsi" w:cstheme="minorHAnsi"/>
          <w:sz w:val="24"/>
          <w:szCs w:val="24"/>
          <w:vertAlign w:val="superscript"/>
        </w:rPr>
        <w:t xml:space="preserve"> </w:t>
      </w:r>
      <w:r w:rsidR="005E1B48">
        <w:rPr>
          <w:rFonts w:asciiTheme="minorHAnsi" w:hAnsiTheme="minorHAnsi" w:cstheme="minorHAnsi"/>
          <w:sz w:val="24"/>
          <w:szCs w:val="24"/>
        </w:rPr>
        <w:t>February</w:t>
      </w:r>
      <w:r w:rsidR="000A062F">
        <w:rPr>
          <w:rFonts w:asciiTheme="minorHAnsi" w:hAnsiTheme="minorHAnsi" w:cstheme="minorHAnsi"/>
          <w:sz w:val="24"/>
          <w:szCs w:val="24"/>
        </w:rPr>
        <w:t xml:space="preserve"> </w:t>
      </w:r>
      <w:r w:rsidR="00EF4223">
        <w:rPr>
          <w:rFonts w:asciiTheme="minorHAnsi" w:hAnsiTheme="minorHAnsi" w:cstheme="minorHAnsi"/>
          <w:sz w:val="24"/>
          <w:szCs w:val="24"/>
        </w:rPr>
        <w:t>2026</w:t>
      </w:r>
      <w:r w:rsidR="0087332D" w:rsidRPr="00185CD5">
        <w:rPr>
          <w:rFonts w:asciiTheme="minorHAnsi" w:hAnsiTheme="minorHAnsi" w:cstheme="minorHAnsi"/>
          <w:sz w:val="24"/>
          <w:szCs w:val="24"/>
        </w:rPr>
        <w:tab/>
      </w:r>
      <w:r w:rsidR="0087332D">
        <w:rPr>
          <w:rFonts w:asciiTheme="minorHAnsi" w:hAnsiTheme="minorHAnsi" w:cstheme="minorHAnsi"/>
          <w:sz w:val="24"/>
          <w:szCs w:val="24"/>
        </w:rPr>
        <w:t xml:space="preserve"> Time</w:t>
      </w:r>
      <w:r w:rsidRPr="00185CD5">
        <w:rPr>
          <w:rFonts w:asciiTheme="minorHAnsi" w:eastAsia="Times New Roman" w:hAnsiTheme="minorHAnsi" w:cstheme="minorHAnsi"/>
          <w:b/>
          <w:bCs/>
          <w:sz w:val="24"/>
          <w:szCs w:val="24"/>
        </w:rPr>
        <w:t xml:space="preserve"> </w:t>
      </w:r>
      <w:r w:rsidR="00EF4223">
        <w:rPr>
          <w:rFonts w:asciiTheme="minorHAnsi" w:eastAsia="Times New Roman" w:hAnsiTheme="minorHAnsi" w:cstheme="minorHAnsi"/>
          <w:b/>
          <w:bCs/>
          <w:sz w:val="24"/>
          <w:szCs w:val="24"/>
        </w:rPr>
        <w:t>0</w:t>
      </w:r>
      <w:r w:rsidRPr="00185CD5">
        <w:rPr>
          <w:rFonts w:asciiTheme="minorHAnsi" w:eastAsia="Times New Roman" w:hAnsiTheme="minorHAnsi" w:cstheme="minorHAnsi"/>
          <w:b/>
          <w:bCs/>
          <w:sz w:val="24"/>
          <w:szCs w:val="24"/>
        </w:rPr>
        <w:t xml:space="preserve">3:59 </w:t>
      </w:r>
      <w:r w:rsidR="00EF4223">
        <w:rPr>
          <w:rFonts w:asciiTheme="minorHAnsi" w:eastAsia="Times New Roman" w:hAnsiTheme="minorHAnsi" w:cstheme="minorHAnsi"/>
          <w:b/>
          <w:bCs/>
          <w:sz w:val="24"/>
          <w:szCs w:val="24"/>
        </w:rPr>
        <w:t xml:space="preserve">p.m. Sudan Time </w:t>
      </w:r>
    </w:p>
    <w:p w14:paraId="09576E6E" w14:textId="77777777" w:rsidR="0080445A" w:rsidRPr="00B06156" w:rsidRDefault="0080445A" w:rsidP="005308A1">
      <w:pPr>
        <w:pStyle w:val="Heading1"/>
      </w:pPr>
      <w:bookmarkStart w:id="0" w:name="_Toc243734932"/>
      <w:r w:rsidRPr="00B06156">
        <w:t>Confidentiality Statement</w:t>
      </w:r>
      <w:bookmarkEnd w:id="0"/>
    </w:p>
    <w:p w14:paraId="7A341E64" w14:textId="41C8A7F5" w:rsidR="0080445A" w:rsidRPr="00A913CA" w:rsidRDefault="2547FDA9" w:rsidP="005308A1">
      <w:pPr>
        <w:rPr>
          <w:sz w:val="22"/>
          <w:szCs w:val="22"/>
        </w:rPr>
      </w:pPr>
      <w:r w:rsidRPr="00A913CA">
        <w:rPr>
          <w:sz w:val="22"/>
          <w:szCs w:val="22"/>
        </w:rPr>
        <w:t xml:space="preserve">This </w:t>
      </w:r>
      <w:r w:rsidR="7C89F79B" w:rsidRPr="00A913CA">
        <w:rPr>
          <w:sz w:val="22"/>
          <w:szCs w:val="22"/>
        </w:rPr>
        <w:t xml:space="preserve">document, and any attachments, </w:t>
      </w:r>
      <w:r w:rsidRPr="00A913CA">
        <w:rPr>
          <w:sz w:val="22"/>
          <w:szCs w:val="22"/>
        </w:rPr>
        <w:t>is intended only for use by t</w:t>
      </w:r>
      <w:r w:rsidR="5A063857" w:rsidRPr="00A913CA">
        <w:rPr>
          <w:sz w:val="22"/>
          <w:szCs w:val="22"/>
        </w:rPr>
        <w:t xml:space="preserve">he addressee(s) and may contain </w:t>
      </w:r>
      <w:r w:rsidRPr="00A913CA">
        <w:rPr>
          <w:sz w:val="22"/>
          <w:szCs w:val="22"/>
        </w:rPr>
        <w:t>confidentia</w:t>
      </w:r>
      <w:r w:rsidR="7C89F79B" w:rsidRPr="00A913CA">
        <w:rPr>
          <w:sz w:val="22"/>
          <w:szCs w:val="22"/>
        </w:rPr>
        <w:t xml:space="preserve">l </w:t>
      </w:r>
      <w:r w:rsidRPr="00A913CA">
        <w:rPr>
          <w:sz w:val="22"/>
          <w:szCs w:val="22"/>
        </w:rPr>
        <w:t xml:space="preserve">or </w:t>
      </w:r>
      <w:r w:rsidR="4328E5ED" w:rsidRPr="00A913CA">
        <w:rPr>
          <w:sz w:val="22"/>
          <w:szCs w:val="22"/>
        </w:rPr>
        <w:t>otherwise restricted information.</w:t>
      </w:r>
      <w:r w:rsidRPr="00A913CA">
        <w:rPr>
          <w:sz w:val="22"/>
          <w:szCs w:val="22"/>
        </w:rPr>
        <w:t xml:space="preserve"> If you are not the intended recipient of this document (or the person responsible for delivering this document to the intended recipient), you are hereby notified that any dissemination, distribution, printing or copying of this document</w:t>
      </w:r>
      <w:r w:rsidR="7C89F79B" w:rsidRPr="00A913CA">
        <w:rPr>
          <w:sz w:val="22"/>
          <w:szCs w:val="22"/>
        </w:rPr>
        <w:t>, and any attachment,</w:t>
      </w:r>
      <w:r w:rsidRPr="00A913CA">
        <w:rPr>
          <w:sz w:val="22"/>
          <w:szCs w:val="22"/>
        </w:rPr>
        <w:t xml:space="preserve"> is strictly prohibited.</w:t>
      </w:r>
      <w:r w:rsidR="18FE1332" w:rsidRPr="00A913CA">
        <w:rPr>
          <w:sz w:val="22"/>
          <w:szCs w:val="22"/>
        </w:rPr>
        <w:t xml:space="preserve"> </w:t>
      </w:r>
      <w:r w:rsidRPr="00A913CA">
        <w:rPr>
          <w:sz w:val="22"/>
          <w:szCs w:val="22"/>
        </w:rPr>
        <w:t>In no event shall this document be delivered to anyone other than the intended recipient or original sender and violation may be c</w:t>
      </w:r>
      <w:r w:rsidR="4328E5ED" w:rsidRPr="00A913CA">
        <w:rPr>
          <w:sz w:val="22"/>
          <w:szCs w:val="22"/>
        </w:rPr>
        <w:t xml:space="preserve">onsidered a breach of law punishable by </w:t>
      </w:r>
      <w:r w:rsidRPr="00A913CA">
        <w:rPr>
          <w:sz w:val="22"/>
          <w:szCs w:val="22"/>
        </w:rPr>
        <w:t xml:space="preserve">domestic and international courts. If you have received this document in error, please respond to the originator of this message or email him/her at the address below and </w:t>
      </w:r>
      <w:r w:rsidR="4328E5ED" w:rsidRPr="00A913CA">
        <w:rPr>
          <w:sz w:val="22"/>
          <w:szCs w:val="22"/>
        </w:rPr>
        <w:t xml:space="preserve">permanently delete </w:t>
      </w:r>
      <w:r w:rsidRPr="00A913CA">
        <w:rPr>
          <w:sz w:val="22"/>
          <w:szCs w:val="22"/>
        </w:rPr>
        <w:t>this document, and any attachm</w:t>
      </w:r>
      <w:r w:rsidR="7C89F79B" w:rsidRPr="00A913CA">
        <w:rPr>
          <w:sz w:val="22"/>
          <w:szCs w:val="22"/>
        </w:rPr>
        <w:t>ents,</w:t>
      </w:r>
      <w:r w:rsidRPr="00A913CA">
        <w:rPr>
          <w:sz w:val="22"/>
          <w:szCs w:val="22"/>
        </w:rPr>
        <w:t xml:space="preserve"> and do not disseminate further. </w:t>
      </w:r>
    </w:p>
    <w:p w14:paraId="1AF5215D" w14:textId="41C00117" w:rsidR="40A37ED0" w:rsidRDefault="40A37ED0" w:rsidP="40A37ED0"/>
    <w:p w14:paraId="04798385" w14:textId="5DBDC048" w:rsidR="5DF3EF53" w:rsidRDefault="5DF3EF53" w:rsidP="5DF3EF53"/>
    <w:p w14:paraId="5901B0D1" w14:textId="7722BBB0" w:rsidR="5DF3EF53" w:rsidRDefault="5DF3EF53" w:rsidP="5DF3EF53"/>
    <w:p w14:paraId="3C7ED784" w14:textId="79773F15" w:rsidR="00441853" w:rsidRPr="00F25E29" w:rsidRDefault="00441853" w:rsidP="005308A1">
      <w:pPr>
        <w:pStyle w:val="Heading1"/>
        <w:numPr>
          <w:ilvl w:val="0"/>
          <w:numId w:val="15"/>
        </w:numPr>
        <w:rPr>
          <w:sz w:val="24"/>
          <w:szCs w:val="24"/>
        </w:rPr>
      </w:pPr>
      <w:r w:rsidRPr="00F25E29">
        <w:rPr>
          <w:sz w:val="24"/>
          <w:szCs w:val="24"/>
        </w:rPr>
        <w:lastRenderedPageBreak/>
        <w:t>Background</w:t>
      </w:r>
    </w:p>
    <w:p w14:paraId="7414F924" w14:textId="2706E536" w:rsidR="005F7C3D" w:rsidRPr="00185CD5" w:rsidRDefault="5ED9E3DA" w:rsidP="00F25E29">
      <w:pPr>
        <w:spacing w:after="120"/>
        <w:rPr>
          <w:sz w:val="22"/>
          <w:szCs w:val="22"/>
        </w:rPr>
      </w:pPr>
      <w:r w:rsidRPr="00185CD5">
        <w:rPr>
          <w:sz w:val="22"/>
          <w:szCs w:val="22"/>
        </w:rPr>
        <w:t xml:space="preserve">The </w:t>
      </w:r>
      <w:hyperlink r:id="rId13">
        <w:r w:rsidRPr="00185CD5">
          <w:rPr>
            <w:rStyle w:val="Hyperlink"/>
            <w:sz w:val="22"/>
            <w:szCs w:val="22"/>
          </w:rPr>
          <w:t>International NGO Safety Organisation (INSO)</w:t>
        </w:r>
      </w:hyperlink>
      <w:r w:rsidRPr="00185CD5">
        <w:rPr>
          <w:sz w:val="22"/>
          <w:szCs w:val="22"/>
        </w:rPr>
        <w:t xml:space="preserve"> is a non-profit humanitarian organisation providing dedicated safety support services to the NGO community in </w:t>
      </w:r>
      <w:r w:rsidR="000724A5">
        <w:rPr>
          <w:sz w:val="22"/>
          <w:szCs w:val="22"/>
        </w:rPr>
        <w:t>Sudan</w:t>
      </w:r>
      <w:r w:rsidRPr="00185CD5">
        <w:rPr>
          <w:sz w:val="22"/>
          <w:szCs w:val="22"/>
        </w:rPr>
        <w:t xml:space="preserve"> since 20</w:t>
      </w:r>
      <w:r w:rsidR="000724A5">
        <w:rPr>
          <w:sz w:val="22"/>
          <w:szCs w:val="22"/>
        </w:rPr>
        <w:t>24</w:t>
      </w:r>
      <w:r w:rsidRPr="00185CD5">
        <w:rPr>
          <w:sz w:val="22"/>
          <w:szCs w:val="22"/>
        </w:rPr>
        <w:t>.</w:t>
      </w:r>
    </w:p>
    <w:p w14:paraId="5BBC03BA" w14:textId="7C3ABA95" w:rsidR="00441853" w:rsidRPr="00185CD5" w:rsidRDefault="1A7C99D5" w:rsidP="00F25E29">
      <w:pPr>
        <w:pStyle w:val="NormalWeb"/>
        <w:spacing w:before="0" w:beforeAutospacing="0" w:after="120" w:afterAutospacing="0"/>
        <w:rPr>
          <w:rFonts w:asciiTheme="minorHAnsi" w:hAnsiTheme="minorHAnsi"/>
          <w:sz w:val="22"/>
          <w:szCs w:val="22"/>
        </w:rPr>
      </w:pPr>
      <w:r w:rsidRPr="00185CD5">
        <w:rPr>
          <w:rFonts w:asciiTheme="minorHAnsi" w:hAnsiTheme="minorHAnsi"/>
          <w:sz w:val="22"/>
          <w:szCs w:val="22"/>
        </w:rPr>
        <w:t>INSO is exclusively funded by institutional donors and provides a range of services to NGOs in more than 1</w:t>
      </w:r>
      <w:r w:rsidR="5ED9E3DA" w:rsidRPr="00185CD5">
        <w:rPr>
          <w:rFonts w:asciiTheme="minorHAnsi" w:hAnsiTheme="minorHAnsi"/>
          <w:sz w:val="22"/>
          <w:szCs w:val="22"/>
        </w:rPr>
        <w:t>6</w:t>
      </w:r>
      <w:r w:rsidRPr="00185CD5">
        <w:rPr>
          <w:rFonts w:asciiTheme="minorHAnsi" w:hAnsiTheme="minorHAnsi"/>
          <w:sz w:val="22"/>
          <w:szCs w:val="22"/>
        </w:rPr>
        <w:t xml:space="preserve"> countries operating in conflict-affected areas, including security information and advice, training, and crisis management support.</w:t>
      </w:r>
    </w:p>
    <w:p w14:paraId="56E7DA73" w14:textId="52FB48CB" w:rsidR="00441853" w:rsidRPr="00185CD5" w:rsidRDefault="00441853" w:rsidP="00F25E29">
      <w:pPr>
        <w:spacing w:after="120"/>
        <w:rPr>
          <w:sz w:val="22"/>
          <w:szCs w:val="22"/>
        </w:rPr>
      </w:pPr>
      <w:r w:rsidRPr="2004F200">
        <w:rPr>
          <w:sz w:val="22"/>
          <w:szCs w:val="22"/>
        </w:rPr>
        <w:t xml:space="preserve">The INSO vision is a strong, </w:t>
      </w:r>
      <w:r w:rsidR="00095FF6" w:rsidRPr="2004F200">
        <w:rPr>
          <w:sz w:val="22"/>
          <w:szCs w:val="22"/>
        </w:rPr>
        <w:t>safe,</w:t>
      </w:r>
      <w:r w:rsidRPr="2004F200">
        <w:rPr>
          <w:sz w:val="22"/>
          <w:szCs w:val="22"/>
        </w:rPr>
        <w:t xml:space="preserve"> and empowered humanitarian community able to deliver aid to vulnerable individuals in the world’s most challenging contexts with the </w:t>
      </w:r>
      <w:r w:rsidR="0F94495E" w:rsidRPr="2004F200">
        <w:rPr>
          <w:sz w:val="22"/>
          <w:szCs w:val="22"/>
        </w:rPr>
        <w:t>minimum</w:t>
      </w:r>
      <w:r w:rsidRPr="2004F200">
        <w:rPr>
          <w:sz w:val="22"/>
          <w:szCs w:val="22"/>
        </w:rPr>
        <w:t xml:space="preserve"> risk to their staff, partners</w:t>
      </w:r>
      <w:r w:rsidR="005F7C3D" w:rsidRPr="2004F200">
        <w:rPr>
          <w:sz w:val="22"/>
          <w:szCs w:val="22"/>
        </w:rPr>
        <w:t>,</w:t>
      </w:r>
      <w:r w:rsidRPr="2004F200">
        <w:rPr>
          <w:sz w:val="22"/>
          <w:szCs w:val="22"/>
        </w:rPr>
        <w:t xml:space="preserve"> and beneficiaries.</w:t>
      </w:r>
    </w:p>
    <w:p w14:paraId="17B44C7D" w14:textId="77777777" w:rsidR="00441853" w:rsidRPr="00185CD5" w:rsidRDefault="1A7C99D5" w:rsidP="00F25E29">
      <w:pPr>
        <w:spacing w:after="120"/>
        <w:rPr>
          <w:sz w:val="22"/>
          <w:szCs w:val="22"/>
        </w:rPr>
      </w:pPr>
      <w:r w:rsidRPr="00185CD5">
        <w:rPr>
          <w:sz w:val="22"/>
          <w:szCs w:val="22"/>
        </w:rPr>
        <w:t xml:space="preserve">The INSO mission is to work on the ground alongside NGOs to provide them with comprehensive, high quality, real time and relevant information, analysis, </w:t>
      </w:r>
      <w:r w:rsidR="5E69B3BB" w:rsidRPr="00185CD5">
        <w:rPr>
          <w:sz w:val="22"/>
          <w:szCs w:val="22"/>
        </w:rPr>
        <w:t>alerts,</w:t>
      </w:r>
      <w:r w:rsidRPr="00185CD5">
        <w:rPr>
          <w:sz w:val="22"/>
          <w:szCs w:val="22"/>
        </w:rPr>
        <w:t xml:space="preserve"> and advice on the local safety conditions, along with practical support, training and assistance that improves their situational awareness and supports informed decision making and crisis response.</w:t>
      </w:r>
    </w:p>
    <w:p w14:paraId="7AE721A9" w14:textId="77777777" w:rsidR="00441853" w:rsidRPr="00F25E29" w:rsidRDefault="00BE13B1" w:rsidP="005308A1">
      <w:pPr>
        <w:pStyle w:val="Heading1"/>
        <w:numPr>
          <w:ilvl w:val="0"/>
          <w:numId w:val="15"/>
        </w:numPr>
        <w:rPr>
          <w:sz w:val="24"/>
          <w:szCs w:val="24"/>
        </w:rPr>
      </w:pPr>
      <w:r w:rsidRPr="00F25E29">
        <w:rPr>
          <w:sz w:val="24"/>
          <w:szCs w:val="24"/>
        </w:rPr>
        <w:t>Tender Requirements</w:t>
      </w:r>
    </w:p>
    <w:p w14:paraId="0DA09713" w14:textId="131C8D44" w:rsidR="00A9336B" w:rsidRPr="00A913CA" w:rsidRDefault="000B679F" w:rsidP="00C74288">
      <w:pPr>
        <w:spacing w:after="120"/>
        <w:rPr>
          <w:sz w:val="22"/>
          <w:szCs w:val="22"/>
          <w:lang w:val="en-GB"/>
        </w:rPr>
      </w:pPr>
      <w:r w:rsidRPr="611FD08D">
        <w:rPr>
          <w:sz w:val="22"/>
          <w:szCs w:val="22"/>
          <w:lang w:val="en-GB"/>
        </w:rPr>
        <w:t xml:space="preserve">INSO </w:t>
      </w:r>
      <w:r w:rsidR="0056188A" w:rsidRPr="611FD08D">
        <w:rPr>
          <w:sz w:val="22"/>
          <w:szCs w:val="22"/>
          <w:lang w:val="en-GB"/>
        </w:rPr>
        <w:t>has a requirement</w:t>
      </w:r>
      <w:r w:rsidR="00C74288" w:rsidRPr="611FD08D">
        <w:rPr>
          <w:sz w:val="22"/>
          <w:szCs w:val="22"/>
          <w:lang w:val="en-GB"/>
        </w:rPr>
        <w:t xml:space="preserve"> for contracting vehicle rental services</w:t>
      </w:r>
      <w:r w:rsidR="2FA44E66" w:rsidRPr="611FD08D">
        <w:rPr>
          <w:sz w:val="22"/>
          <w:szCs w:val="22"/>
          <w:lang w:val="en-GB"/>
        </w:rPr>
        <w:t>/ (</w:t>
      </w:r>
      <w:r w:rsidR="7B6F072E" w:rsidRPr="611FD08D">
        <w:rPr>
          <w:sz w:val="22"/>
          <w:szCs w:val="22"/>
          <w:lang w:val="en-GB"/>
        </w:rPr>
        <w:t>with</w:t>
      </w:r>
      <w:r w:rsidR="01F312BC" w:rsidRPr="611FD08D">
        <w:rPr>
          <w:sz w:val="22"/>
          <w:szCs w:val="22"/>
          <w:lang w:val="en-GB"/>
        </w:rPr>
        <w:t xml:space="preserve"> </w:t>
      </w:r>
      <w:r w:rsidR="7B6F072E" w:rsidRPr="611FD08D">
        <w:rPr>
          <w:sz w:val="22"/>
          <w:szCs w:val="22"/>
          <w:lang w:val="en-GB"/>
        </w:rPr>
        <w:t>driver</w:t>
      </w:r>
      <w:r w:rsidR="4F1ECC92" w:rsidRPr="611FD08D">
        <w:rPr>
          <w:sz w:val="22"/>
          <w:szCs w:val="22"/>
          <w:lang w:val="en-GB"/>
        </w:rPr>
        <w:t>)</w:t>
      </w:r>
      <w:r w:rsidR="6C9334FD" w:rsidRPr="611FD08D">
        <w:rPr>
          <w:sz w:val="22"/>
          <w:szCs w:val="22"/>
          <w:lang w:val="en-GB"/>
        </w:rPr>
        <w:t xml:space="preserve"> </w:t>
      </w:r>
      <w:r w:rsidR="00C74288" w:rsidRPr="611FD08D">
        <w:rPr>
          <w:sz w:val="22"/>
          <w:szCs w:val="22"/>
          <w:lang w:val="en-GB"/>
        </w:rPr>
        <w:t>for the delivery of</w:t>
      </w:r>
      <w:r w:rsidR="006800BC" w:rsidRPr="611FD08D">
        <w:rPr>
          <w:sz w:val="22"/>
          <w:szCs w:val="22"/>
          <w:lang w:val="en-GB"/>
        </w:rPr>
        <w:t xml:space="preserve"> </w:t>
      </w:r>
      <w:r w:rsidR="00C74288" w:rsidRPr="611FD08D">
        <w:rPr>
          <w:sz w:val="22"/>
          <w:szCs w:val="22"/>
          <w:lang w:val="en-GB"/>
        </w:rPr>
        <w:t xml:space="preserve">programme and </w:t>
      </w:r>
      <w:r w:rsidR="006800BC" w:rsidRPr="611FD08D">
        <w:rPr>
          <w:sz w:val="22"/>
          <w:szCs w:val="22"/>
          <w:lang w:val="en-GB"/>
        </w:rPr>
        <w:t xml:space="preserve">operations </w:t>
      </w:r>
      <w:r w:rsidR="00C74288" w:rsidRPr="611FD08D">
        <w:rPr>
          <w:sz w:val="22"/>
          <w:szCs w:val="22"/>
          <w:lang w:val="en-GB"/>
        </w:rPr>
        <w:t>activities throughout Sudan</w:t>
      </w:r>
      <w:r w:rsidR="01BDC3DD" w:rsidRPr="611FD08D">
        <w:rPr>
          <w:sz w:val="22"/>
          <w:szCs w:val="22"/>
          <w:lang w:val="en-GB"/>
        </w:rPr>
        <w:t>.</w:t>
      </w:r>
    </w:p>
    <w:p w14:paraId="44EFC76B" w14:textId="2DD96323" w:rsidR="00441853" w:rsidRPr="00F25E29" w:rsidRDefault="00BE13B1" w:rsidP="005308A1">
      <w:pPr>
        <w:pStyle w:val="Heading1"/>
        <w:numPr>
          <w:ilvl w:val="0"/>
          <w:numId w:val="15"/>
        </w:numPr>
        <w:rPr>
          <w:sz w:val="24"/>
          <w:szCs w:val="24"/>
        </w:rPr>
      </w:pPr>
      <w:r w:rsidRPr="00F25E29">
        <w:rPr>
          <w:sz w:val="24"/>
          <w:szCs w:val="24"/>
        </w:rPr>
        <w:t xml:space="preserve">Detailed </w:t>
      </w:r>
      <w:r w:rsidR="00CD0F0A" w:rsidRPr="00F25E29">
        <w:rPr>
          <w:sz w:val="24"/>
          <w:szCs w:val="24"/>
        </w:rPr>
        <w:t>Requirements</w:t>
      </w:r>
      <w:r w:rsidR="00C74288">
        <w:rPr>
          <w:sz w:val="24"/>
          <w:szCs w:val="24"/>
        </w:rPr>
        <w:t xml:space="preserve">   </w:t>
      </w:r>
    </w:p>
    <w:p w14:paraId="66E487D5" w14:textId="782699C2" w:rsidR="004E4D64" w:rsidRDefault="00C74288" w:rsidP="004E4D64">
      <w:pPr>
        <w:autoSpaceDE w:val="0"/>
        <w:autoSpaceDN w:val="0"/>
        <w:adjustRightInd w:val="0"/>
        <w:jc w:val="left"/>
        <w:rPr>
          <w:color w:val="2F5496" w:themeColor="accent1" w:themeShade="BF"/>
          <w:sz w:val="22"/>
          <w:szCs w:val="22"/>
          <w:lang w:val="en-GB"/>
        </w:rPr>
      </w:pPr>
      <w:r w:rsidRPr="00C74288">
        <w:rPr>
          <w:color w:val="2F5496" w:themeColor="accent1" w:themeShade="BF"/>
          <w:sz w:val="22"/>
          <w:szCs w:val="22"/>
          <w:lang w:val="en-GB"/>
        </w:rPr>
        <w:t xml:space="preserve">Vehicle types and needs per location </w:t>
      </w:r>
      <w:r w:rsidR="00AA2045">
        <w:rPr>
          <w:color w:val="2F5496" w:themeColor="accent1" w:themeShade="BF"/>
          <w:sz w:val="22"/>
          <w:szCs w:val="22"/>
          <w:lang w:val="en-GB"/>
        </w:rPr>
        <w:t xml:space="preserve">as following: </w:t>
      </w:r>
    </w:p>
    <w:p w14:paraId="01B15AF0" w14:textId="77777777" w:rsidR="004E4D64" w:rsidRDefault="004E4D64" w:rsidP="004E4D64">
      <w:pPr>
        <w:autoSpaceDE w:val="0"/>
        <w:autoSpaceDN w:val="0"/>
        <w:adjustRightInd w:val="0"/>
        <w:jc w:val="left"/>
        <w:rPr>
          <w:color w:val="2F5496" w:themeColor="accent1" w:themeShade="BF"/>
          <w:sz w:val="22"/>
          <w:szCs w:val="22"/>
          <w:lang w:val="en-GB"/>
        </w:rPr>
      </w:pPr>
    </w:p>
    <w:p w14:paraId="10E0D914" w14:textId="13FF81B9" w:rsidR="0025168F" w:rsidRPr="0025168F" w:rsidRDefault="007D4EC5" w:rsidP="0025168F">
      <w:pPr>
        <w:pStyle w:val="ListParagraph"/>
        <w:numPr>
          <w:ilvl w:val="0"/>
          <w:numId w:val="37"/>
        </w:numPr>
        <w:autoSpaceDE w:val="0"/>
        <w:autoSpaceDN w:val="0"/>
        <w:adjustRightInd w:val="0"/>
        <w:rPr>
          <w:sz w:val="22"/>
          <w:szCs w:val="22"/>
        </w:rPr>
      </w:pPr>
      <w:r w:rsidRPr="3FD4948B">
        <w:rPr>
          <w:sz w:val="22"/>
          <w:szCs w:val="22"/>
          <w:lang w:val="en-GB"/>
        </w:rPr>
        <w:t>Vehicle rental sedan with driver</w:t>
      </w:r>
      <w:r w:rsidR="005E1B48" w:rsidRPr="3FD4948B">
        <w:rPr>
          <w:sz w:val="22"/>
          <w:szCs w:val="22"/>
          <w:lang w:val="en-GB"/>
        </w:rPr>
        <w:t xml:space="preserve"> for</w:t>
      </w:r>
      <w:r w:rsidR="00860184" w:rsidRPr="3FD4948B">
        <w:rPr>
          <w:sz w:val="22"/>
          <w:szCs w:val="22"/>
          <w:lang w:val="en-GB"/>
        </w:rPr>
        <w:t xml:space="preserve"> the </w:t>
      </w:r>
      <w:r w:rsidR="00CE0E10" w:rsidRPr="3FD4948B">
        <w:rPr>
          <w:sz w:val="22"/>
          <w:szCs w:val="22"/>
          <w:lang w:val="en-GB"/>
        </w:rPr>
        <w:t>daytime</w:t>
      </w:r>
      <w:r w:rsidR="00604EEF" w:rsidRPr="3FD4948B">
        <w:rPr>
          <w:sz w:val="22"/>
          <w:szCs w:val="22"/>
          <w:lang w:val="en-GB"/>
        </w:rPr>
        <w:t>,</w:t>
      </w:r>
      <w:r w:rsidR="005354BE" w:rsidRPr="3FD4948B">
        <w:rPr>
          <w:sz w:val="22"/>
          <w:szCs w:val="22"/>
          <w:lang w:val="en-GB"/>
        </w:rPr>
        <w:t xml:space="preserve"> </w:t>
      </w:r>
      <w:r w:rsidR="00604EEF" w:rsidRPr="3FD4948B">
        <w:rPr>
          <w:sz w:val="22"/>
          <w:szCs w:val="22"/>
          <w:lang w:val="en-GB"/>
        </w:rPr>
        <w:t>model 2020 and newer</w:t>
      </w:r>
      <w:r w:rsidR="0025168F" w:rsidRPr="3FD4948B">
        <w:rPr>
          <w:sz w:val="22"/>
          <w:szCs w:val="22"/>
          <w:lang w:val="en-GB"/>
        </w:rPr>
        <w:t xml:space="preserve">, </w:t>
      </w:r>
      <w:r w:rsidR="0025168F" w:rsidRPr="3FD4948B">
        <w:rPr>
          <w:sz w:val="22"/>
          <w:szCs w:val="22"/>
        </w:rPr>
        <w:t xml:space="preserve">for local </w:t>
      </w:r>
      <w:r w:rsidR="00A33C60" w:rsidRPr="3FD4948B">
        <w:rPr>
          <w:sz w:val="22"/>
          <w:szCs w:val="22"/>
        </w:rPr>
        <w:t xml:space="preserve">INSO </w:t>
      </w:r>
      <w:r w:rsidR="0025168F" w:rsidRPr="3FD4948B">
        <w:rPr>
          <w:sz w:val="22"/>
          <w:szCs w:val="22"/>
        </w:rPr>
        <w:t>operations within Port Sudan City</w:t>
      </w:r>
    </w:p>
    <w:p w14:paraId="16B10AB1" w14:textId="292FE31C" w:rsidR="0033616B" w:rsidRPr="004E39A2" w:rsidRDefault="0033616B" w:rsidP="0025168F">
      <w:pPr>
        <w:pStyle w:val="ListParagraph"/>
        <w:autoSpaceDE w:val="0"/>
        <w:autoSpaceDN w:val="0"/>
        <w:adjustRightInd w:val="0"/>
        <w:ind w:left="1080"/>
        <w:jc w:val="left"/>
        <w:rPr>
          <w:sz w:val="22"/>
          <w:szCs w:val="22"/>
          <w:highlight w:val="yellow"/>
        </w:rPr>
      </w:pPr>
    </w:p>
    <w:p w14:paraId="5D0FE9DC" w14:textId="71FA4DF2" w:rsidR="0033616B" w:rsidRDefault="00B67B38" w:rsidP="005E1B48">
      <w:pPr>
        <w:pStyle w:val="ListParagraph"/>
        <w:numPr>
          <w:ilvl w:val="0"/>
          <w:numId w:val="37"/>
        </w:numPr>
        <w:autoSpaceDE w:val="0"/>
        <w:autoSpaceDN w:val="0"/>
        <w:adjustRightInd w:val="0"/>
        <w:rPr>
          <w:sz w:val="22"/>
          <w:szCs w:val="22"/>
        </w:rPr>
      </w:pPr>
      <w:r w:rsidRPr="0025168F">
        <w:rPr>
          <w:sz w:val="22"/>
          <w:szCs w:val="22"/>
          <w:lang w:val="en-GB"/>
        </w:rPr>
        <w:t xml:space="preserve">Vehicle rental, offroad 4x4, double cabin pick-up, </w:t>
      </w:r>
      <w:r w:rsidRPr="006800BC">
        <w:rPr>
          <w:sz w:val="22"/>
          <w:szCs w:val="22"/>
          <w:lang w:val="en-GB"/>
        </w:rPr>
        <w:t>with driver</w:t>
      </w:r>
      <w:r w:rsidR="005E1B48" w:rsidRPr="006800BC">
        <w:rPr>
          <w:sz w:val="22"/>
          <w:szCs w:val="22"/>
          <w:lang w:val="en-GB"/>
        </w:rPr>
        <w:t xml:space="preserve"> </w:t>
      </w:r>
      <w:r w:rsidR="005E1B48" w:rsidRPr="006800BC">
        <w:rPr>
          <w:sz w:val="22"/>
          <w:szCs w:val="22"/>
        </w:rPr>
        <w:t>available twenty-four hours a</w:t>
      </w:r>
      <w:r w:rsidR="005E1B48" w:rsidRPr="005E1B48">
        <w:rPr>
          <w:sz w:val="22"/>
          <w:szCs w:val="22"/>
          <w:u w:val="single"/>
        </w:rPr>
        <w:t xml:space="preserve"> </w:t>
      </w:r>
      <w:r w:rsidR="005E1B48" w:rsidRPr="006800BC">
        <w:rPr>
          <w:sz w:val="22"/>
          <w:szCs w:val="22"/>
        </w:rPr>
        <w:t xml:space="preserve">day, seven days a </w:t>
      </w:r>
      <w:r w:rsidR="00991765" w:rsidRPr="006800BC">
        <w:rPr>
          <w:sz w:val="22"/>
          <w:szCs w:val="22"/>
        </w:rPr>
        <w:t>we</w:t>
      </w:r>
      <w:r w:rsidR="00991765" w:rsidRPr="006800BC">
        <w:rPr>
          <w:sz w:val="22"/>
          <w:szCs w:val="22"/>
          <w:lang w:val="en-GB"/>
        </w:rPr>
        <w:t>ek (</w:t>
      </w:r>
      <w:r w:rsidR="005E1B48" w:rsidRPr="006800BC">
        <w:rPr>
          <w:sz w:val="22"/>
          <w:szCs w:val="22"/>
          <w:lang w:val="en-GB"/>
        </w:rPr>
        <w:t>24/7)</w:t>
      </w:r>
      <w:r w:rsidRPr="006800BC">
        <w:rPr>
          <w:sz w:val="22"/>
          <w:szCs w:val="22"/>
          <w:lang w:val="en-GB"/>
        </w:rPr>
        <w:t>,</w:t>
      </w:r>
      <w:r w:rsidRPr="0025168F">
        <w:rPr>
          <w:sz w:val="22"/>
          <w:szCs w:val="22"/>
          <w:lang w:val="en-GB"/>
        </w:rPr>
        <w:t xml:space="preserve"> model 2020 and newer </w:t>
      </w:r>
      <w:r w:rsidR="0025168F" w:rsidRPr="0025168F">
        <w:rPr>
          <w:sz w:val="22"/>
          <w:szCs w:val="22"/>
        </w:rPr>
        <w:t xml:space="preserve">for local </w:t>
      </w:r>
      <w:r w:rsidR="00A33C60">
        <w:rPr>
          <w:sz w:val="22"/>
          <w:szCs w:val="22"/>
        </w:rPr>
        <w:t xml:space="preserve">INSO </w:t>
      </w:r>
      <w:r w:rsidR="0025168F" w:rsidRPr="0025168F">
        <w:rPr>
          <w:sz w:val="22"/>
          <w:szCs w:val="22"/>
        </w:rPr>
        <w:t>operations within Port Sudan City</w:t>
      </w:r>
    </w:p>
    <w:p w14:paraId="25C8AEAB" w14:textId="77777777" w:rsidR="0025168F" w:rsidRPr="0025168F" w:rsidRDefault="0025168F" w:rsidP="0025168F">
      <w:pPr>
        <w:autoSpaceDE w:val="0"/>
        <w:autoSpaceDN w:val="0"/>
        <w:adjustRightInd w:val="0"/>
        <w:rPr>
          <w:sz w:val="22"/>
          <w:szCs w:val="22"/>
        </w:rPr>
      </w:pPr>
    </w:p>
    <w:p w14:paraId="2252A5D4" w14:textId="31B20DE0" w:rsidR="00E76522" w:rsidRPr="00A33C60" w:rsidRDefault="00F912D1" w:rsidP="0033616B">
      <w:pPr>
        <w:pStyle w:val="ListParagraph"/>
        <w:numPr>
          <w:ilvl w:val="0"/>
          <w:numId w:val="37"/>
        </w:numPr>
        <w:autoSpaceDE w:val="0"/>
        <w:autoSpaceDN w:val="0"/>
        <w:adjustRightInd w:val="0"/>
        <w:jc w:val="left"/>
        <w:rPr>
          <w:sz w:val="22"/>
          <w:szCs w:val="22"/>
          <w:lang w:val="en-GB"/>
        </w:rPr>
      </w:pPr>
      <w:r>
        <w:rPr>
          <w:sz w:val="22"/>
          <w:szCs w:val="22"/>
          <w:lang w:val="en-GB"/>
        </w:rPr>
        <w:t>(</w:t>
      </w:r>
      <w:r w:rsidR="00E76522" w:rsidRPr="2004F200">
        <w:rPr>
          <w:sz w:val="22"/>
          <w:szCs w:val="22"/>
          <w:lang w:val="en-GB"/>
        </w:rPr>
        <w:t>2</w:t>
      </w:r>
      <w:r>
        <w:rPr>
          <w:sz w:val="22"/>
          <w:szCs w:val="22"/>
          <w:lang w:val="en-GB"/>
        </w:rPr>
        <w:t>)</w:t>
      </w:r>
      <w:r w:rsidR="00E76522" w:rsidRPr="2004F200">
        <w:rPr>
          <w:sz w:val="22"/>
          <w:szCs w:val="22"/>
          <w:lang w:val="en-GB"/>
        </w:rPr>
        <w:t xml:space="preserve"> Vehicle rental, offroad 4x4, double cabin pick-up,</w:t>
      </w:r>
      <w:r w:rsidR="001A0470">
        <w:rPr>
          <w:sz w:val="22"/>
          <w:szCs w:val="22"/>
          <w:lang w:val="en-GB"/>
        </w:rPr>
        <w:t xml:space="preserve"> </w:t>
      </w:r>
      <w:r w:rsidR="00E76522" w:rsidRPr="2004F200">
        <w:rPr>
          <w:sz w:val="22"/>
          <w:szCs w:val="22"/>
          <w:lang w:val="en-GB"/>
        </w:rPr>
        <w:t>with Fuel, driver</w:t>
      </w:r>
      <w:r w:rsidR="0025168F" w:rsidRPr="2004F200">
        <w:rPr>
          <w:sz w:val="22"/>
          <w:szCs w:val="22"/>
          <w:lang w:val="en-GB"/>
        </w:rPr>
        <w:t xml:space="preserve"> </w:t>
      </w:r>
      <w:r w:rsidR="00D95482" w:rsidRPr="2004F200">
        <w:rPr>
          <w:sz w:val="22"/>
          <w:szCs w:val="22"/>
          <w:lang w:val="en-GB"/>
        </w:rPr>
        <w:t>included</w:t>
      </w:r>
      <w:r w:rsidR="001A0470">
        <w:rPr>
          <w:sz w:val="22"/>
          <w:szCs w:val="22"/>
          <w:lang w:val="en-GB"/>
        </w:rPr>
        <w:t xml:space="preserve"> </w:t>
      </w:r>
      <w:r w:rsidR="00E76522" w:rsidRPr="2004F200">
        <w:rPr>
          <w:sz w:val="22"/>
          <w:szCs w:val="22"/>
          <w:lang w:val="en-GB"/>
        </w:rPr>
        <w:t>model 2020 and newer for (6) round-trips during 2026 (Port</w:t>
      </w:r>
      <w:r>
        <w:rPr>
          <w:sz w:val="22"/>
          <w:szCs w:val="22"/>
          <w:lang w:val="en-GB"/>
        </w:rPr>
        <w:t>-</w:t>
      </w:r>
      <w:r w:rsidR="00E76522" w:rsidRPr="2004F200">
        <w:rPr>
          <w:sz w:val="22"/>
          <w:szCs w:val="22"/>
          <w:lang w:val="en-GB"/>
        </w:rPr>
        <w:t>Sudan to Khartoum)</w:t>
      </w:r>
    </w:p>
    <w:p w14:paraId="46AF54FE" w14:textId="77777777" w:rsidR="00270ED8" w:rsidRDefault="00270ED8" w:rsidP="00270ED8">
      <w:pPr>
        <w:autoSpaceDE w:val="0"/>
        <w:autoSpaceDN w:val="0"/>
        <w:adjustRightInd w:val="0"/>
        <w:jc w:val="left"/>
        <w:rPr>
          <w:color w:val="2F5496" w:themeColor="accent1" w:themeShade="BF"/>
          <w:sz w:val="22"/>
          <w:szCs w:val="22"/>
          <w:lang w:val="en-GB"/>
        </w:rPr>
      </w:pPr>
    </w:p>
    <w:p w14:paraId="50B3A50E" w14:textId="0660B293" w:rsidR="00270ED8" w:rsidRPr="007921D8" w:rsidRDefault="00270ED8" w:rsidP="00270ED8">
      <w:pPr>
        <w:autoSpaceDE w:val="0"/>
        <w:autoSpaceDN w:val="0"/>
        <w:adjustRightInd w:val="0"/>
        <w:jc w:val="left"/>
        <w:rPr>
          <w:rFonts w:eastAsia="CIDFont+F4"/>
          <w:color w:val="000000"/>
          <w:sz w:val="22"/>
          <w:szCs w:val="22"/>
          <w:lang w:val="en-GB" w:eastAsia="ja-JP"/>
        </w:rPr>
      </w:pPr>
      <w:r w:rsidRPr="3FD4948B">
        <w:rPr>
          <w:color w:val="2F5496" w:themeColor="accent1" w:themeShade="BF"/>
          <w:sz w:val="22"/>
          <w:szCs w:val="22"/>
          <w:lang w:val="en-GB"/>
        </w:rPr>
        <w:t xml:space="preserve">Mandatory vehicles’ technical specifications </w:t>
      </w:r>
    </w:p>
    <w:p w14:paraId="4A4A767A" w14:textId="746FB8B2" w:rsidR="00AA2045" w:rsidRPr="00B2060B" w:rsidRDefault="00AA2045" w:rsidP="00AA2045">
      <w:pPr>
        <w:pStyle w:val="ListParagraph"/>
        <w:numPr>
          <w:ilvl w:val="0"/>
          <w:numId w:val="38"/>
        </w:numPr>
        <w:rPr>
          <w:sz w:val="22"/>
          <w:szCs w:val="22"/>
          <w:lang w:val="en-GB"/>
        </w:rPr>
      </w:pPr>
      <w:r w:rsidRPr="00B2060B">
        <w:rPr>
          <w:sz w:val="22"/>
          <w:szCs w:val="22"/>
          <w:lang w:val="en-GB"/>
        </w:rPr>
        <w:t>Specification for city vehicle sedan</w:t>
      </w:r>
    </w:p>
    <w:p w14:paraId="25AFF55F"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Fuel: gasoline, diesel</w:t>
      </w:r>
    </w:p>
    <w:p w14:paraId="6A650930"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Transmission: automatic</w:t>
      </w:r>
    </w:p>
    <w:p w14:paraId="411E61CF"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Doors: 5</w:t>
      </w:r>
    </w:p>
    <w:p w14:paraId="6C3BCA08"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Brake: ABS system</w:t>
      </w:r>
    </w:p>
    <w:p w14:paraId="4CC2946F"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Protection: Airbags</w:t>
      </w:r>
    </w:p>
    <w:p w14:paraId="5FC54628" w14:textId="082287AE"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Model: not older than 20</w:t>
      </w:r>
      <w:r w:rsidRPr="007921D8">
        <w:rPr>
          <w:rFonts w:eastAsia="CIDFont+F4"/>
          <w:color w:val="000000"/>
          <w:sz w:val="22"/>
          <w:szCs w:val="22"/>
          <w:lang w:val="en-GB" w:eastAsia="ja-JP"/>
        </w:rPr>
        <w:t>2</w:t>
      </w:r>
      <w:r>
        <w:rPr>
          <w:rFonts w:eastAsia="CIDFont+F4"/>
          <w:color w:val="000000"/>
          <w:sz w:val="22"/>
          <w:szCs w:val="22"/>
          <w:lang w:val="en-GB" w:eastAsia="ja-JP"/>
        </w:rPr>
        <w:t>2</w:t>
      </w:r>
      <w:r w:rsidRPr="00AB3749">
        <w:rPr>
          <w:rFonts w:eastAsia="CIDFont+F4"/>
          <w:color w:val="000000"/>
          <w:sz w:val="22"/>
          <w:szCs w:val="22"/>
          <w:lang w:val="en-GB" w:eastAsia="ja-JP"/>
        </w:rPr>
        <w:t xml:space="preserve"> year</w:t>
      </w:r>
    </w:p>
    <w:p w14:paraId="2E215296" w14:textId="559005C7" w:rsidR="00AA2045"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Mileage: not more than 5</w:t>
      </w:r>
      <w:r>
        <w:rPr>
          <w:rFonts w:eastAsia="CIDFont+F4"/>
          <w:color w:val="000000"/>
          <w:sz w:val="22"/>
          <w:szCs w:val="22"/>
          <w:lang w:val="en-GB" w:eastAsia="ja-JP"/>
        </w:rPr>
        <w:t>0</w:t>
      </w:r>
      <w:r w:rsidRPr="007921D8">
        <w:rPr>
          <w:rFonts w:eastAsia="CIDFont+F4"/>
          <w:color w:val="000000"/>
          <w:sz w:val="22"/>
          <w:szCs w:val="22"/>
          <w:lang w:val="en-GB" w:eastAsia="ja-JP"/>
        </w:rPr>
        <w:t>,</w:t>
      </w:r>
      <w:r w:rsidRPr="00AB3749">
        <w:rPr>
          <w:rFonts w:eastAsia="CIDFont+F4"/>
          <w:color w:val="000000"/>
          <w:sz w:val="22"/>
          <w:szCs w:val="22"/>
          <w:lang w:val="en-GB" w:eastAsia="ja-JP"/>
        </w:rPr>
        <w:t>000 km</w:t>
      </w:r>
    </w:p>
    <w:p w14:paraId="0174F146" w14:textId="744FD6E1" w:rsidR="00B47ECD" w:rsidRPr="00AB3749" w:rsidRDefault="00B47ECD" w:rsidP="00B47ECD">
      <w:pPr>
        <w:numPr>
          <w:ilvl w:val="0"/>
          <w:numId w:val="39"/>
        </w:numPr>
        <w:autoSpaceDE w:val="0"/>
        <w:autoSpaceDN w:val="0"/>
        <w:adjustRightInd w:val="0"/>
        <w:jc w:val="left"/>
        <w:rPr>
          <w:rFonts w:eastAsia="CIDFont+F4"/>
          <w:color w:val="000000"/>
          <w:sz w:val="22"/>
          <w:szCs w:val="22"/>
          <w:lang w:val="en-GB" w:eastAsia="ja-JP"/>
        </w:rPr>
      </w:pPr>
      <w:r w:rsidRPr="00B47ECD">
        <w:rPr>
          <w:rFonts w:eastAsia="CIDFont+F4"/>
          <w:color w:val="000000"/>
          <w:sz w:val="22"/>
          <w:szCs w:val="22"/>
          <w:lang w:eastAsia="ja-JP"/>
        </w:rPr>
        <w:t xml:space="preserve">other equipment like tire (Spare), car jack, basic </w:t>
      </w:r>
      <w:r w:rsidR="002C5982" w:rsidRPr="00B47ECD">
        <w:rPr>
          <w:rFonts w:eastAsia="CIDFont+F4"/>
          <w:color w:val="000000"/>
          <w:sz w:val="22"/>
          <w:szCs w:val="22"/>
          <w:lang w:eastAsia="ja-JP"/>
        </w:rPr>
        <w:t>first</w:t>
      </w:r>
      <w:r w:rsidRPr="00B47ECD">
        <w:rPr>
          <w:rFonts w:eastAsia="CIDFont+F4"/>
          <w:color w:val="000000"/>
          <w:sz w:val="22"/>
          <w:szCs w:val="22"/>
          <w:lang w:eastAsia="ja-JP"/>
        </w:rPr>
        <w:t xml:space="preserve"> aid kit and fire extinguisher</w:t>
      </w:r>
    </w:p>
    <w:p w14:paraId="788CBD63" w14:textId="77777777" w:rsidR="00AA2045" w:rsidRPr="00AA2045" w:rsidRDefault="00AA2045" w:rsidP="00AA2045">
      <w:pPr>
        <w:pStyle w:val="ListParagraph"/>
        <w:rPr>
          <w:sz w:val="22"/>
          <w:szCs w:val="22"/>
          <w:highlight w:val="yellow"/>
          <w:lang w:val="en-GB"/>
        </w:rPr>
      </w:pPr>
    </w:p>
    <w:p w14:paraId="30A9F2AF" w14:textId="77777777" w:rsidR="0056481C" w:rsidRDefault="0056481C" w:rsidP="005308A1">
      <w:pPr>
        <w:rPr>
          <w:sz w:val="22"/>
          <w:szCs w:val="22"/>
          <w:highlight w:val="yellow"/>
          <w:lang w:val="en-GB"/>
        </w:rPr>
      </w:pPr>
    </w:p>
    <w:p w14:paraId="122BE00F" w14:textId="77777777" w:rsidR="004E4D64" w:rsidRDefault="004E4D64" w:rsidP="005308A1">
      <w:pPr>
        <w:rPr>
          <w:sz w:val="22"/>
          <w:szCs w:val="22"/>
          <w:highlight w:val="yellow"/>
          <w:lang w:val="en-GB"/>
        </w:rPr>
      </w:pPr>
    </w:p>
    <w:p w14:paraId="713795F0" w14:textId="77777777" w:rsidR="004E4D64" w:rsidRDefault="004E4D64" w:rsidP="005308A1">
      <w:pPr>
        <w:rPr>
          <w:sz w:val="22"/>
          <w:szCs w:val="22"/>
          <w:highlight w:val="yellow"/>
          <w:lang w:val="en-GB"/>
        </w:rPr>
      </w:pPr>
    </w:p>
    <w:p w14:paraId="30A9D63C" w14:textId="66F4E52E" w:rsidR="00AA2045" w:rsidRPr="00B74793" w:rsidRDefault="00AA2045" w:rsidP="00AA2045">
      <w:pPr>
        <w:pStyle w:val="ListParagraph"/>
        <w:numPr>
          <w:ilvl w:val="0"/>
          <w:numId w:val="38"/>
        </w:numPr>
        <w:rPr>
          <w:b/>
          <w:bCs/>
          <w:sz w:val="22"/>
          <w:szCs w:val="22"/>
          <w:highlight w:val="yellow"/>
          <w:lang w:val="en-GB"/>
        </w:rPr>
      </w:pPr>
      <w:r w:rsidRPr="00B74793">
        <w:rPr>
          <w:b/>
          <w:bCs/>
          <w:sz w:val="22"/>
          <w:szCs w:val="22"/>
          <w:lang w:val="en-GB"/>
        </w:rPr>
        <w:t>Specification for Offroad 4x4, pickup Double Gabin</w:t>
      </w:r>
    </w:p>
    <w:p w14:paraId="28EF65FC" w14:textId="004E95D5"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Fuel:</w:t>
      </w:r>
      <w:r w:rsidR="00F97400">
        <w:rPr>
          <w:rFonts w:eastAsia="CIDFont+F4"/>
          <w:color w:val="000000"/>
          <w:sz w:val="22"/>
          <w:szCs w:val="22"/>
          <w:lang w:val="en-GB" w:eastAsia="ja-JP"/>
        </w:rPr>
        <w:t xml:space="preserve"> </w:t>
      </w:r>
      <w:r w:rsidRPr="00AB3749">
        <w:rPr>
          <w:rFonts w:eastAsia="CIDFont+F4"/>
          <w:color w:val="000000"/>
          <w:sz w:val="22"/>
          <w:szCs w:val="22"/>
          <w:lang w:val="en-GB" w:eastAsia="ja-JP"/>
        </w:rPr>
        <w:t>diesel</w:t>
      </w:r>
    </w:p>
    <w:p w14:paraId="0328372A"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Transmission: automatic</w:t>
      </w:r>
    </w:p>
    <w:p w14:paraId="38D8E5BA" w14:textId="051836EB"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 xml:space="preserve">Doors: </w:t>
      </w:r>
      <w:r w:rsidR="00F97400">
        <w:rPr>
          <w:rFonts w:eastAsia="CIDFont+F4"/>
          <w:color w:val="000000"/>
          <w:sz w:val="22"/>
          <w:szCs w:val="22"/>
          <w:lang w:val="en-GB" w:eastAsia="ja-JP"/>
        </w:rPr>
        <w:t>4</w:t>
      </w:r>
    </w:p>
    <w:p w14:paraId="73F1F580"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Brake: ABS system</w:t>
      </w:r>
    </w:p>
    <w:p w14:paraId="246413AE"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Protection: Airbags</w:t>
      </w:r>
    </w:p>
    <w:p w14:paraId="2E53CE82" w14:textId="6319297F"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Model: not older than 20</w:t>
      </w:r>
      <w:r w:rsidRPr="007921D8">
        <w:rPr>
          <w:rFonts w:eastAsia="CIDFont+F4"/>
          <w:color w:val="000000"/>
          <w:sz w:val="22"/>
          <w:szCs w:val="22"/>
          <w:lang w:val="en-GB" w:eastAsia="ja-JP"/>
        </w:rPr>
        <w:t>2</w:t>
      </w:r>
      <w:r>
        <w:rPr>
          <w:rFonts w:eastAsia="CIDFont+F4"/>
          <w:color w:val="000000"/>
          <w:sz w:val="22"/>
          <w:szCs w:val="22"/>
          <w:lang w:val="en-GB" w:eastAsia="ja-JP"/>
        </w:rPr>
        <w:t>1</w:t>
      </w:r>
      <w:r w:rsidRPr="00AB3749">
        <w:rPr>
          <w:rFonts w:eastAsia="CIDFont+F4"/>
          <w:color w:val="000000"/>
          <w:sz w:val="22"/>
          <w:szCs w:val="22"/>
          <w:lang w:val="en-GB" w:eastAsia="ja-JP"/>
        </w:rPr>
        <w:t xml:space="preserve"> year</w:t>
      </w:r>
    </w:p>
    <w:p w14:paraId="602611F7" w14:textId="77777777" w:rsidR="00AA2045" w:rsidRPr="00AB3749" w:rsidRDefault="00AA2045" w:rsidP="00AA2045">
      <w:pPr>
        <w:numPr>
          <w:ilvl w:val="0"/>
          <w:numId w:val="39"/>
        </w:numPr>
        <w:autoSpaceDE w:val="0"/>
        <w:autoSpaceDN w:val="0"/>
        <w:adjustRightInd w:val="0"/>
        <w:jc w:val="left"/>
        <w:rPr>
          <w:rFonts w:eastAsia="CIDFont+F4"/>
          <w:color w:val="000000"/>
          <w:sz w:val="22"/>
          <w:szCs w:val="22"/>
          <w:lang w:val="en-GB" w:eastAsia="ja-JP"/>
        </w:rPr>
      </w:pPr>
      <w:r w:rsidRPr="00AB3749">
        <w:rPr>
          <w:rFonts w:eastAsia="CIDFont+F4"/>
          <w:color w:val="000000"/>
          <w:sz w:val="22"/>
          <w:szCs w:val="22"/>
          <w:lang w:val="en-GB" w:eastAsia="ja-JP"/>
        </w:rPr>
        <w:t>Mileage: not more than 5</w:t>
      </w:r>
      <w:r>
        <w:rPr>
          <w:rFonts w:eastAsia="CIDFont+F4"/>
          <w:color w:val="000000"/>
          <w:sz w:val="22"/>
          <w:szCs w:val="22"/>
          <w:lang w:val="en-GB" w:eastAsia="ja-JP"/>
        </w:rPr>
        <w:t>0</w:t>
      </w:r>
      <w:r w:rsidRPr="007921D8">
        <w:rPr>
          <w:rFonts w:eastAsia="CIDFont+F4"/>
          <w:color w:val="000000"/>
          <w:sz w:val="22"/>
          <w:szCs w:val="22"/>
          <w:lang w:val="en-GB" w:eastAsia="ja-JP"/>
        </w:rPr>
        <w:t>,</w:t>
      </w:r>
      <w:r w:rsidRPr="00AB3749">
        <w:rPr>
          <w:rFonts w:eastAsia="CIDFont+F4"/>
          <w:color w:val="000000"/>
          <w:sz w:val="22"/>
          <w:szCs w:val="22"/>
          <w:lang w:val="en-GB" w:eastAsia="ja-JP"/>
        </w:rPr>
        <w:t>000 km</w:t>
      </w:r>
    </w:p>
    <w:p w14:paraId="5831D1B7" w14:textId="77777777" w:rsidR="004E4D64" w:rsidRDefault="004E4D64" w:rsidP="005308A1">
      <w:pPr>
        <w:rPr>
          <w:sz w:val="22"/>
          <w:szCs w:val="22"/>
          <w:highlight w:val="yellow"/>
          <w:lang w:val="en-GB"/>
        </w:rPr>
      </w:pPr>
    </w:p>
    <w:p w14:paraId="679CED10" w14:textId="77777777" w:rsidR="004E4D64" w:rsidRDefault="004E4D64" w:rsidP="005308A1">
      <w:pPr>
        <w:rPr>
          <w:sz w:val="22"/>
          <w:szCs w:val="22"/>
          <w:highlight w:val="yellow"/>
          <w:lang w:val="en-GB"/>
        </w:rPr>
      </w:pPr>
    </w:p>
    <w:p w14:paraId="68DD86E3" w14:textId="77777777" w:rsidR="00F97400" w:rsidRPr="00B74793" w:rsidRDefault="00F97400" w:rsidP="00F97400">
      <w:pPr>
        <w:autoSpaceDE w:val="0"/>
        <w:autoSpaceDN w:val="0"/>
        <w:adjustRightInd w:val="0"/>
        <w:jc w:val="left"/>
        <w:rPr>
          <w:rFonts w:eastAsia="CIDFont+F4"/>
          <w:b/>
          <w:bCs/>
          <w:color w:val="000000"/>
          <w:sz w:val="22"/>
          <w:szCs w:val="22"/>
          <w:lang w:val="en-GB" w:eastAsia="ja-JP"/>
        </w:rPr>
      </w:pPr>
      <w:r w:rsidRPr="00B74793">
        <w:rPr>
          <w:b/>
          <w:bCs/>
          <w:color w:val="2F5496" w:themeColor="accent1" w:themeShade="BF"/>
          <w:sz w:val="22"/>
          <w:szCs w:val="22"/>
          <w:lang w:val="en-GB"/>
        </w:rPr>
        <w:t>Contract specifications</w:t>
      </w:r>
    </w:p>
    <w:p w14:paraId="158CB285" w14:textId="77777777" w:rsidR="00F97400" w:rsidRPr="007921D8" w:rsidRDefault="00F97400" w:rsidP="00F97400">
      <w:pPr>
        <w:autoSpaceDE w:val="0"/>
        <w:autoSpaceDN w:val="0"/>
        <w:adjustRightInd w:val="0"/>
        <w:jc w:val="left"/>
        <w:rPr>
          <w:rFonts w:eastAsia="CIDFont+F4"/>
          <w:color w:val="000000"/>
          <w:sz w:val="22"/>
          <w:szCs w:val="22"/>
          <w:lang w:val="en-GB" w:eastAsia="ja-JP"/>
        </w:rPr>
      </w:pPr>
    </w:p>
    <w:p w14:paraId="51A95C0D" w14:textId="6119DF84" w:rsidR="00F97400" w:rsidRPr="007921D8" w:rsidRDefault="00F97400" w:rsidP="00F97400">
      <w:pPr>
        <w:pStyle w:val="ListParagraph"/>
        <w:numPr>
          <w:ilvl w:val="0"/>
          <w:numId w:val="40"/>
        </w:numPr>
        <w:jc w:val="left"/>
        <w:textAlignment w:val="baseline"/>
        <w:rPr>
          <w:rFonts w:eastAsia="CIDFont+F4"/>
          <w:color w:val="000000" w:themeColor="text1"/>
          <w:sz w:val="22"/>
          <w:szCs w:val="22"/>
          <w:lang w:val="en-GB" w:eastAsia="ja-JP"/>
        </w:rPr>
      </w:pPr>
      <w:r w:rsidRPr="5FE6D933">
        <w:rPr>
          <w:rFonts w:eastAsia="CIDFont+F4"/>
          <w:b/>
          <w:bCs/>
          <w:color w:val="000000" w:themeColor="text1"/>
          <w:sz w:val="22"/>
          <w:szCs w:val="22"/>
          <w:lang w:val="en-GB" w:eastAsia="ja-JP"/>
        </w:rPr>
        <w:t>Contract duration:</w:t>
      </w:r>
      <w:r w:rsidRPr="5FE6D933">
        <w:rPr>
          <w:rFonts w:eastAsia="CIDFont+F4"/>
          <w:color w:val="000000" w:themeColor="text1"/>
          <w:sz w:val="22"/>
          <w:szCs w:val="22"/>
          <w:lang w:val="en-GB" w:eastAsia="ja-JP"/>
        </w:rPr>
        <w:t xml:space="preserve"> 12 (twelve) months, starting from </w:t>
      </w:r>
      <w:r w:rsidR="00991765" w:rsidRPr="5FE6D933">
        <w:rPr>
          <w:rFonts w:eastAsia="CIDFont+F4"/>
          <w:color w:val="000000" w:themeColor="text1"/>
          <w:sz w:val="22"/>
          <w:szCs w:val="22"/>
          <w:lang w:val="en-GB" w:eastAsia="ja-JP"/>
        </w:rPr>
        <w:t>1</w:t>
      </w:r>
      <w:r w:rsidR="00991765">
        <w:rPr>
          <w:rFonts w:eastAsia="CIDFont+F4"/>
          <w:color w:val="000000" w:themeColor="text1"/>
          <w:sz w:val="22"/>
          <w:szCs w:val="22"/>
          <w:lang w:val="en-GB" w:eastAsia="ja-JP"/>
        </w:rPr>
        <w:t>9</w:t>
      </w:r>
      <w:r w:rsidR="00991765" w:rsidRPr="00F97400">
        <w:rPr>
          <w:rFonts w:eastAsia="CIDFont+F4"/>
          <w:color w:val="000000" w:themeColor="text1"/>
          <w:sz w:val="22"/>
          <w:szCs w:val="22"/>
          <w:vertAlign w:val="superscript"/>
          <w:lang w:val="en-GB" w:eastAsia="ja-JP"/>
        </w:rPr>
        <w:t>th</w:t>
      </w:r>
      <w:r>
        <w:rPr>
          <w:rFonts w:eastAsia="CIDFont+F4"/>
          <w:color w:val="000000" w:themeColor="text1"/>
          <w:sz w:val="22"/>
          <w:szCs w:val="22"/>
          <w:lang w:val="en-GB" w:eastAsia="ja-JP"/>
        </w:rPr>
        <w:t xml:space="preserve"> March</w:t>
      </w:r>
      <w:r w:rsidRPr="5FE6D933">
        <w:rPr>
          <w:rFonts w:eastAsia="CIDFont+F4"/>
          <w:color w:val="000000" w:themeColor="text1"/>
          <w:sz w:val="22"/>
          <w:szCs w:val="22"/>
          <w:lang w:val="en-GB" w:eastAsia="ja-JP"/>
        </w:rPr>
        <w:t xml:space="preserve"> 202</w:t>
      </w:r>
      <w:r>
        <w:rPr>
          <w:rFonts w:eastAsia="CIDFont+F4"/>
          <w:color w:val="000000" w:themeColor="text1"/>
          <w:sz w:val="22"/>
          <w:szCs w:val="22"/>
          <w:lang w:val="en-GB" w:eastAsia="ja-JP"/>
        </w:rPr>
        <w:t>6</w:t>
      </w:r>
      <w:r w:rsidRPr="5FE6D933">
        <w:rPr>
          <w:rFonts w:eastAsia="CIDFont+F4"/>
          <w:color w:val="000000" w:themeColor="text1"/>
          <w:sz w:val="22"/>
          <w:szCs w:val="22"/>
          <w:lang w:val="en-GB" w:eastAsia="ja-JP"/>
        </w:rPr>
        <w:t xml:space="preserve"> to </w:t>
      </w:r>
      <w:r w:rsidR="0087332D">
        <w:rPr>
          <w:rFonts w:eastAsia="CIDFont+F4"/>
          <w:color w:val="000000" w:themeColor="text1"/>
          <w:sz w:val="22"/>
          <w:szCs w:val="22"/>
          <w:lang w:val="en-GB" w:eastAsia="ja-JP"/>
        </w:rPr>
        <w:t>1</w:t>
      </w:r>
      <w:r>
        <w:rPr>
          <w:rFonts w:eastAsia="CIDFont+F4"/>
          <w:color w:val="000000" w:themeColor="text1"/>
          <w:sz w:val="22"/>
          <w:szCs w:val="22"/>
          <w:lang w:val="en-GB" w:eastAsia="ja-JP"/>
        </w:rPr>
        <w:t>8</w:t>
      </w:r>
      <w:r w:rsidR="005E1B48" w:rsidRPr="00F97400">
        <w:rPr>
          <w:rFonts w:eastAsia="CIDFont+F4"/>
          <w:color w:val="000000" w:themeColor="text1"/>
          <w:sz w:val="22"/>
          <w:szCs w:val="22"/>
          <w:vertAlign w:val="superscript"/>
          <w:lang w:val="en-GB" w:eastAsia="ja-JP"/>
        </w:rPr>
        <w:t>th</w:t>
      </w:r>
      <w:r w:rsidR="005E1B48">
        <w:rPr>
          <w:rFonts w:eastAsia="CIDFont+F4"/>
          <w:color w:val="000000" w:themeColor="text1"/>
          <w:sz w:val="22"/>
          <w:szCs w:val="22"/>
          <w:lang w:val="en-GB" w:eastAsia="ja-JP"/>
        </w:rPr>
        <w:t xml:space="preserve"> </w:t>
      </w:r>
      <w:r w:rsidR="6F7669F0" w:rsidRPr="6300ADE4">
        <w:rPr>
          <w:rFonts w:eastAsia="CIDFont+F4"/>
          <w:color w:val="000000" w:themeColor="text1"/>
          <w:sz w:val="22"/>
          <w:szCs w:val="22"/>
          <w:lang w:val="en-GB" w:eastAsia="ja-JP"/>
        </w:rPr>
        <w:t xml:space="preserve">March </w:t>
      </w:r>
      <w:r w:rsidRPr="5FE6D933">
        <w:rPr>
          <w:rFonts w:eastAsia="CIDFont+F4"/>
          <w:color w:val="000000" w:themeColor="text1"/>
          <w:sz w:val="22"/>
          <w:szCs w:val="22"/>
          <w:lang w:val="en-GB" w:eastAsia="ja-JP"/>
        </w:rPr>
        <w:t>202</w:t>
      </w:r>
      <w:r>
        <w:rPr>
          <w:rFonts w:eastAsia="CIDFont+F4"/>
          <w:color w:val="000000" w:themeColor="text1"/>
          <w:sz w:val="22"/>
          <w:szCs w:val="22"/>
          <w:lang w:val="en-GB" w:eastAsia="ja-JP"/>
        </w:rPr>
        <w:t>7</w:t>
      </w:r>
      <w:r w:rsidRPr="5FE6D933">
        <w:rPr>
          <w:rFonts w:eastAsia="CIDFont+F4"/>
          <w:color w:val="000000" w:themeColor="text1"/>
          <w:sz w:val="22"/>
          <w:szCs w:val="22"/>
          <w:lang w:val="en-GB" w:eastAsia="ja-JP"/>
        </w:rPr>
        <w:t>.</w:t>
      </w:r>
    </w:p>
    <w:p w14:paraId="693D405A" w14:textId="77777777" w:rsidR="00F97400" w:rsidRPr="007921D8" w:rsidRDefault="00F97400" w:rsidP="00F97400">
      <w:pPr>
        <w:pStyle w:val="ListParagraph"/>
        <w:jc w:val="left"/>
        <w:textAlignment w:val="baseline"/>
        <w:rPr>
          <w:rFonts w:eastAsia="CIDFont+F4"/>
          <w:color w:val="000000" w:themeColor="text1"/>
          <w:sz w:val="22"/>
          <w:szCs w:val="22"/>
          <w:lang w:val="en-GB" w:eastAsia="ja-JP"/>
        </w:rPr>
      </w:pPr>
    </w:p>
    <w:p w14:paraId="01E966C0" w14:textId="5DA1DB0C" w:rsidR="00C74288" w:rsidRPr="00F97400" w:rsidRDefault="00F97400" w:rsidP="00F97400">
      <w:pPr>
        <w:pStyle w:val="ListParagraph"/>
        <w:numPr>
          <w:ilvl w:val="0"/>
          <w:numId w:val="40"/>
        </w:numPr>
        <w:jc w:val="left"/>
        <w:textAlignment w:val="baseline"/>
        <w:rPr>
          <w:rFonts w:eastAsia="CIDFont+F4"/>
          <w:color w:val="000000" w:themeColor="text1"/>
          <w:sz w:val="22"/>
          <w:szCs w:val="22"/>
          <w:lang w:val="en-GB" w:eastAsia="ja-JP"/>
        </w:rPr>
      </w:pPr>
      <w:r w:rsidRPr="007921D8">
        <w:rPr>
          <w:rFonts w:eastAsia="CIDFont+F4"/>
          <w:b/>
          <w:bCs/>
          <w:color w:val="000000" w:themeColor="text1"/>
          <w:sz w:val="22"/>
          <w:szCs w:val="22"/>
          <w:lang w:val="en-GB" w:eastAsia="ja-JP"/>
        </w:rPr>
        <w:t xml:space="preserve">Payment terms: </w:t>
      </w:r>
      <w:r w:rsidRPr="007921D8">
        <w:rPr>
          <w:rFonts w:eastAsia="CIDFont+F4"/>
          <w:color w:val="000000" w:themeColor="text1"/>
          <w:sz w:val="22"/>
          <w:szCs w:val="22"/>
          <w:lang w:val="en-GB" w:eastAsia="ja-JP"/>
        </w:rPr>
        <w:t>on a monthly basis</w:t>
      </w:r>
      <w:r>
        <w:rPr>
          <w:rFonts w:eastAsia="CIDFont+F4"/>
          <w:color w:val="000000" w:themeColor="text1"/>
          <w:sz w:val="22"/>
          <w:szCs w:val="22"/>
          <w:lang w:val="en-GB" w:eastAsia="ja-JP"/>
        </w:rPr>
        <w:t xml:space="preserve"> – at the beginning of the month;</w:t>
      </w:r>
      <w:r w:rsidRPr="007921D8">
        <w:rPr>
          <w:rFonts w:eastAsia="CIDFont+F4"/>
          <w:color w:val="000000" w:themeColor="text1"/>
          <w:sz w:val="22"/>
          <w:szCs w:val="22"/>
          <w:lang w:val="en-GB" w:eastAsia="ja-JP"/>
        </w:rPr>
        <w:t xml:space="preserve"> full payment </w:t>
      </w:r>
      <w:r w:rsidR="003471B5" w:rsidRPr="007921D8">
        <w:rPr>
          <w:rFonts w:eastAsia="CIDFont+F4"/>
          <w:color w:val="000000" w:themeColor="text1"/>
          <w:sz w:val="22"/>
          <w:szCs w:val="22"/>
          <w:lang w:val="en-GB" w:eastAsia="ja-JP"/>
        </w:rPr>
        <w:t xml:space="preserve">within </w:t>
      </w:r>
      <w:r w:rsidR="003471B5" w:rsidRPr="45EA92A9">
        <w:rPr>
          <w:rFonts w:eastAsia="CIDFont+F4"/>
          <w:color w:val="000000" w:themeColor="text1"/>
          <w:sz w:val="22"/>
          <w:szCs w:val="22"/>
          <w:lang w:val="en-GB" w:eastAsia="ja-JP"/>
        </w:rPr>
        <w:t>30</w:t>
      </w:r>
      <w:r w:rsidRPr="45EA92A9">
        <w:rPr>
          <w:rFonts w:eastAsia="CIDFont+F4"/>
          <w:color w:val="000000" w:themeColor="text1"/>
          <w:sz w:val="22"/>
          <w:szCs w:val="22"/>
          <w:lang w:val="en-GB" w:eastAsia="ja-JP"/>
        </w:rPr>
        <w:t xml:space="preserve"> (</w:t>
      </w:r>
      <w:r w:rsidR="13A43272" w:rsidRPr="45EA92A9">
        <w:rPr>
          <w:rFonts w:eastAsia="CIDFont+F4"/>
          <w:color w:val="000000" w:themeColor="text1"/>
          <w:sz w:val="22"/>
          <w:szCs w:val="22"/>
          <w:lang w:val="en-GB" w:eastAsia="ja-JP"/>
        </w:rPr>
        <w:t>thirty</w:t>
      </w:r>
      <w:r w:rsidRPr="007921D8">
        <w:rPr>
          <w:rFonts w:eastAsia="CIDFont+F4"/>
          <w:color w:val="000000" w:themeColor="text1"/>
          <w:sz w:val="22"/>
          <w:szCs w:val="22"/>
          <w:lang w:val="en-GB" w:eastAsia="ja-JP"/>
        </w:rPr>
        <w:t>) calendar days from the receipt of the invoice.</w:t>
      </w:r>
    </w:p>
    <w:p w14:paraId="05EB3A0F" w14:textId="77777777" w:rsidR="00CA20D9" w:rsidRPr="00F25E29" w:rsidRDefault="00F77529" w:rsidP="005308A1">
      <w:pPr>
        <w:pStyle w:val="Heading1"/>
        <w:numPr>
          <w:ilvl w:val="0"/>
          <w:numId w:val="15"/>
        </w:numPr>
        <w:rPr>
          <w:sz w:val="24"/>
          <w:szCs w:val="24"/>
        </w:rPr>
      </w:pPr>
      <w:bookmarkStart w:id="1" w:name="_Toc243734933"/>
      <w:r w:rsidRPr="00F25E29">
        <w:rPr>
          <w:sz w:val="24"/>
          <w:szCs w:val="24"/>
        </w:rPr>
        <w:t xml:space="preserve">Bid </w:t>
      </w:r>
      <w:r w:rsidR="00CA20D9" w:rsidRPr="00F25E29">
        <w:rPr>
          <w:sz w:val="24"/>
          <w:szCs w:val="24"/>
        </w:rPr>
        <w:t xml:space="preserve">Submission </w:t>
      </w:r>
      <w:r w:rsidRPr="00F25E29">
        <w:rPr>
          <w:sz w:val="24"/>
          <w:szCs w:val="24"/>
        </w:rPr>
        <w:t>Requirements</w:t>
      </w:r>
      <w:bookmarkEnd w:id="1"/>
    </w:p>
    <w:p w14:paraId="2C1EF6FD" w14:textId="77777777" w:rsidR="00EB7B54" w:rsidRPr="00F25E29" w:rsidRDefault="00EB7B54" w:rsidP="005308A1">
      <w:pPr>
        <w:pStyle w:val="Heading2"/>
        <w:rPr>
          <w:rFonts w:ascii="Calibri" w:hAnsi="Calibri" w:cs="Calibri"/>
          <w:sz w:val="22"/>
          <w:szCs w:val="22"/>
        </w:rPr>
      </w:pPr>
      <w:bookmarkStart w:id="2" w:name="_Toc243734934"/>
      <w:r w:rsidRPr="00F25E29">
        <w:rPr>
          <w:rFonts w:ascii="Calibri" w:hAnsi="Calibri" w:cs="Calibri"/>
          <w:sz w:val="22"/>
          <w:szCs w:val="22"/>
        </w:rPr>
        <w:t>Bid Validity</w:t>
      </w:r>
    </w:p>
    <w:p w14:paraId="3AF621D3" w14:textId="7FCE86CB" w:rsidR="00EB7B54" w:rsidRPr="00F25E29" w:rsidRDefault="00EB7B54" w:rsidP="005308A1">
      <w:pPr>
        <w:rPr>
          <w:rFonts w:ascii="Calibri" w:hAnsi="Calibri" w:cs="Calibri"/>
          <w:sz w:val="22"/>
          <w:szCs w:val="22"/>
        </w:rPr>
      </w:pPr>
      <w:r w:rsidRPr="00F25E29">
        <w:rPr>
          <w:rFonts w:ascii="Calibri" w:hAnsi="Calibri" w:cs="Calibri"/>
          <w:sz w:val="22"/>
          <w:szCs w:val="22"/>
        </w:rPr>
        <w:t xml:space="preserve">All bids must be valid for a period of </w:t>
      </w:r>
      <w:r w:rsidR="005D3C8E" w:rsidRPr="00F25E29">
        <w:rPr>
          <w:rFonts w:ascii="Calibri" w:hAnsi="Calibri" w:cs="Calibri"/>
          <w:sz w:val="22"/>
          <w:szCs w:val="22"/>
        </w:rPr>
        <w:t>thirty</w:t>
      </w:r>
      <w:r w:rsidRPr="00F25E29">
        <w:rPr>
          <w:rFonts w:ascii="Calibri" w:hAnsi="Calibri" w:cs="Calibri"/>
          <w:sz w:val="22"/>
          <w:szCs w:val="22"/>
        </w:rPr>
        <w:t xml:space="preserve"> </w:t>
      </w:r>
      <w:r w:rsidR="28C44C82" w:rsidRPr="00F25E29">
        <w:rPr>
          <w:rFonts w:ascii="Calibri" w:hAnsi="Calibri" w:cs="Calibri"/>
          <w:sz w:val="22"/>
          <w:szCs w:val="22"/>
        </w:rPr>
        <w:t xml:space="preserve">(30) </w:t>
      </w:r>
      <w:r w:rsidRPr="00F25E29">
        <w:rPr>
          <w:rFonts w:ascii="Calibri" w:hAnsi="Calibri" w:cs="Calibri"/>
          <w:sz w:val="22"/>
          <w:szCs w:val="22"/>
        </w:rPr>
        <w:t>days. The bid validity period must be stated in the financial proposal.</w:t>
      </w:r>
    </w:p>
    <w:p w14:paraId="0F7C744C" w14:textId="77777777" w:rsidR="00851E87" w:rsidRPr="00F25E29" w:rsidRDefault="00851E87" w:rsidP="005308A1">
      <w:pPr>
        <w:pStyle w:val="Heading2"/>
        <w:rPr>
          <w:rFonts w:ascii="Calibri" w:hAnsi="Calibri" w:cs="Calibri"/>
          <w:sz w:val="22"/>
          <w:szCs w:val="22"/>
        </w:rPr>
      </w:pPr>
      <w:r w:rsidRPr="00F25E29">
        <w:rPr>
          <w:rFonts w:ascii="Calibri" w:hAnsi="Calibri" w:cs="Calibri"/>
          <w:sz w:val="22"/>
          <w:szCs w:val="22"/>
        </w:rPr>
        <w:t xml:space="preserve">Bid </w:t>
      </w:r>
      <w:r w:rsidR="00EB7B54" w:rsidRPr="00F25E29">
        <w:rPr>
          <w:rFonts w:ascii="Calibri" w:hAnsi="Calibri" w:cs="Calibri"/>
          <w:sz w:val="22"/>
          <w:szCs w:val="22"/>
        </w:rPr>
        <w:t xml:space="preserve">Documentation </w:t>
      </w:r>
      <w:r w:rsidRPr="00F25E29">
        <w:rPr>
          <w:rFonts w:ascii="Calibri" w:hAnsi="Calibri" w:cs="Calibri"/>
          <w:sz w:val="22"/>
          <w:szCs w:val="22"/>
        </w:rPr>
        <w:t>Requirements</w:t>
      </w:r>
    </w:p>
    <w:p w14:paraId="1C00FD90" w14:textId="6E441008" w:rsidR="00901D2B" w:rsidRPr="00F25E29" w:rsidRDefault="00F271B6" w:rsidP="005308A1">
      <w:pPr>
        <w:rPr>
          <w:rFonts w:ascii="Calibri" w:hAnsi="Calibri" w:cs="Calibri"/>
          <w:sz w:val="22"/>
          <w:szCs w:val="22"/>
        </w:rPr>
      </w:pPr>
      <w:r w:rsidRPr="00F25E29">
        <w:rPr>
          <w:rFonts w:ascii="Calibri" w:hAnsi="Calibri" w:cs="Calibri"/>
          <w:sz w:val="22"/>
          <w:szCs w:val="22"/>
        </w:rPr>
        <w:t>The Bid</w:t>
      </w:r>
      <w:r w:rsidR="00483872" w:rsidRPr="00F25E29">
        <w:rPr>
          <w:rFonts w:ascii="Calibri" w:hAnsi="Calibri" w:cs="Calibri"/>
          <w:sz w:val="22"/>
          <w:szCs w:val="22"/>
        </w:rPr>
        <w:t xml:space="preserve"> is to include</w:t>
      </w:r>
      <w:r w:rsidR="00813583" w:rsidRPr="00F25E29">
        <w:rPr>
          <w:rFonts w:ascii="Calibri" w:hAnsi="Calibri" w:cs="Calibri"/>
          <w:sz w:val="22"/>
          <w:szCs w:val="22"/>
        </w:rPr>
        <w:t xml:space="preserve"> the </w:t>
      </w:r>
      <w:r w:rsidR="00A85A2A">
        <w:rPr>
          <w:rFonts w:ascii="Calibri" w:hAnsi="Calibri" w:cs="Calibri"/>
          <w:sz w:val="22"/>
          <w:szCs w:val="22"/>
        </w:rPr>
        <w:t xml:space="preserve">administrative documents, </w:t>
      </w:r>
      <w:r w:rsidR="00E51B57">
        <w:rPr>
          <w:rFonts w:ascii="Calibri" w:hAnsi="Calibri" w:cs="Calibri"/>
          <w:sz w:val="22"/>
          <w:szCs w:val="22"/>
        </w:rPr>
        <w:t xml:space="preserve">and </w:t>
      </w:r>
      <w:r w:rsidR="00813583" w:rsidRPr="00F25E29">
        <w:rPr>
          <w:rFonts w:ascii="Calibri" w:hAnsi="Calibri" w:cs="Calibri"/>
          <w:sz w:val="22"/>
          <w:szCs w:val="22"/>
        </w:rPr>
        <w:t>Technic</w:t>
      </w:r>
      <w:r w:rsidR="00257242" w:rsidRPr="00F25E29">
        <w:rPr>
          <w:rFonts w:ascii="Calibri" w:hAnsi="Calibri" w:cs="Calibri"/>
          <w:sz w:val="22"/>
          <w:szCs w:val="22"/>
        </w:rPr>
        <w:t>al and Financial Proposals</w:t>
      </w:r>
      <w:r w:rsidR="00E51B57">
        <w:rPr>
          <w:rFonts w:ascii="Calibri" w:hAnsi="Calibri" w:cs="Calibri"/>
          <w:sz w:val="22"/>
          <w:szCs w:val="22"/>
        </w:rPr>
        <w:t xml:space="preserve"> as</w:t>
      </w:r>
      <w:r w:rsidR="001E7DC8">
        <w:rPr>
          <w:rFonts w:ascii="Calibri" w:hAnsi="Calibri" w:cs="Calibri"/>
          <w:sz w:val="22"/>
          <w:szCs w:val="22"/>
        </w:rPr>
        <w:t xml:space="preserve"> </w:t>
      </w:r>
      <w:r w:rsidR="00257242" w:rsidRPr="00F25E29">
        <w:rPr>
          <w:rFonts w:ascii="Calibri" w:hAnsi="Calibri" w:cs="Calibri"/>
          <w:sz w:val="22"/>
          <w:szCs w:val="22"/>
        </w:rPr>
        <w:t>identified below</w:t>
      </w:r>
      <w:r w:rsidR="00D47036" w:rsidRPr="00F25E29">
        <w:rPr>
          <w:rFonts w:ascii="Calibri" w:hAnsi="Calibri" w:cs="Calibri"/>
          <w:sz w:val="22"/>
          <w:szCs w:val="22"/>
        </w:rPr>
        <w:t>.</w:t>
      </w:r>
    </w:p>
    <w:p w14:paraId="161CCA46" w14:textId="687867E6" w:rsidR="0082767E" w:rsidRDefault="00BB610E" w:rsidP="005308A1">
      <w:pPr>
        <w:pStyle w:val="Heading3"/>
        <w:rPr>
          <w:rFonts w:ascii="Calibri" w:hAnsi="Calibri" w:cs="Calibri"/>
          <w:b/>
          <w:bCs/>
          <w:sz w:val="22"/>
          <w:szCs w:val="22"/>
        </w:rPr>
      </w:pPr>
      <w:r>
        <w:rPr>
          <w:rFonts w:ascii="Calibri" w:hAnsi="Calibri" w:cs="Calibri"/>
          <w:b/>
          <w:bCs/>
          <w:sz w:val="22"/>
          <w:szCs w:val="22"/>
        </w:rPr>
        <w:t xml:space="preserve">Evaluation </w:t>
      </w:r>
    </w:p>
    <w:p w14:paraId="1C51BB38" w14:textId="45DCA361" w:rsidR="00702AC9" w:rsidRDefault="00702AC9" w:rsidP="00702AC9"/>
    <w:p w14:paraId="5DF4BDB5" w14:textId="3C94A62A" w:rsidR="00702AC9" w:rsidRPr="00702AC9" w:rsidRDefault="00702AC9" w:rsidP="00702AC9">
      <w:pPr>
        <w:rPr>
          <w:b/>
          <w:bCs/>
          <w:sz w:val="22"/>
          <w:szCs w:val="22"/>
        </w:rPr>
      </w:pPr>
      <w:r w:rsidRPr="00702AC9">
        <w:rPr>
          <w:b/>
          <w:bCs/>
          <w:sz w:val="22"/>
          <w:szCs w:val="22"/>
        </w:rPr>
        <w:t>Administrative Check</w:t>
      </w:r>
    </w:p>
    <w:p w14:paraId="34863684" w14:textId="6A310B52" w:rsidR="00851E87" w:rsidRPr="00F25E29" w:rsidRDefault="007F3FED" w:rsidP="005308A1">
      <w:pPr>
        <w:rPr>
          <w:rFonts w:ascii="Calibri" w:hAnsi="Calibri" w:cs="Calibri"/>
          <w:sz w:val="22"/>
          <w:szCs w:val="22"/>
        </w:rPr>
      </w:pPr>
      <w:r w:rsidRPr="00F25E29">
        <w:rPr>
          <w:rFonts w:ascii="Calibri" w:hAnsi="Calibri" w:cs="Calibri"/>
          <w:sz w:val="22"/>
          <w:szCs w:val="22"/>
        </w:rPr>
        <w:t>The</w:t>
      </w:r>
      <w:r w:rsidR="00F4255F">
        <w:rPr>
          <w:rFonts w:ascii="Calibri" w:hAnsi="Calibri" w:cs="Calibri"/>
          <w:sz w:val="22"/>
          <w:szCs w:val="22"/>
        </w:rPr>
        <w:t>re will be an a</w:t>
      </w:r>
      <w:r w:rsidR="003918F4">
        <w:rPr>
          <w:rFonts w:ascii="Calibri" w:hAnsi="Calibri" w:cs="Calibri"/>
          <w:sz w:val="22"/>
          <w:szCs w:val="22"/>
        </w:rPr>
        <w:t>dministrative</w:t>
      </w:r>
      <w:r w:rsidR="003918F4" w:rsidRPr="00F25E29">
        <w:rPr>
          <w:rFonts w:ascii="Calibri" w:hAnsi="Calibri" w:cs="Calibri"/>
          <w:sz w:val="22"/>
          <w:szCs w:val="22"/>
        </w:rPr>
        <w:t xml:space="preserve"> </w:t>
      </w:r>
      <w:r w:rsidR="00F4255F">
        <w:rPr>
          <w:rFonts w:ascii="Calibri" w:hAnsi="Calibri" w:cs="Calibri"/>
          <w:sz w:val="22"/>
          <w:szCs w:val="22"/>
        </w:rPr>
        <w:t xml:space="preserve">check of the </w:t>
      </w:r>
      <w:r w:rsidRPr="00F25E29">
        <w:rPr>
          <w:rFonts w:ascii="Calibri" w:hAnsi="Calibri" w:cs="Calibri"/>
          <w:sz w:val="22"/>
          <w:szCs w:val="22"/>
        </w:rPr>
        <w:t>following</w:t>
      </w:r>
      <w:r w:rsidR="006945FE" w:rsidRPr="00F25E29">
        <w:rPr>
          <w:rFonts w:ascii="Calibri" w:hAnsi="Calibri" w:cs="Calibri"/>
          <w:sz w:val="22"/>
          <w:szCs w:val="22"/>
        </w:rPr>
        <w:t xml:space="preserve"> documents</w:t>
      </w:r>
      <w:r w:rsidR="00851E87" w:rsidRPr="00F25E29">
        <w:rPr>
          <w:rFonts w:ascii="Calibri" w:hAnsi="Calibri" w:cs="Calibri"/>
          <w:sz w:val="22"/>
          <w:szCs w:val="22"/>
        </w:rPr>
        <w:t>:</w:t>
      </w:r>
    </w:p>
    <w:p w14:paraId="3C53AB24" w14:textId="4763BB7F" w:rsidR="00147A73" w:rsidRDefault="00851E87" w:rsidP="00702AC9">
      <w:pPr>
        <w:pStyle w:val="ListParagraph"/>
        <w:numPr>
          <w:ilvl w:val="0"/>
          <w:numId w:val="33"/>
        </w:numPr>
        <w:ind w:left="1134" w:hanging="425"/>
        <w:rPr>
          <w:rFonts w:ascii="Calibri" w:hAnsi="Calibri" w:cs="Calibri"/>
          <w:sz w:val="22"/>
          <w:szCs w:val="22"/>
        </w:rPr>
      </w:pPr>
      <w:r w:rsidRPr="3FD4948B">
        <w:rPr>
          <w:rFonts w:ascii="Calibri" w:hAnsi="Calibri" w:cs="Calibri"/>
          <w:sz w:val="22"/>
          <w:szCs w:val="22"/>
        </w:rPr>
        <w:t>A cover letter from a company</w:t>
      </w:r>
      <w:r w:rsidR="00471807" w:rsidRPr="3FD4948B">
        <w:rPr>
          <w:rFonts w:ascii="Calibri" w:hAnsi="Calibri" w:cs="Calibri"/>
          <w:sz w:val="22"/>
          <w:szCs w:val="22"/>
        </w:rPr>
        <w:t xml:space="preserve"> </w:t>
      </w:r>
      <w:r w:rsidR="00A479D7" w:rsidRPr="3FD4948B">
        <w:rPr>
          <w:rFonts w:ascii="Calibri" w:hAnsi="Calibri" w:cs="Calibri"/>
          <w:sz w:val="22"/>
          <w:szCs w:val="22"/>
        </w:rPr>
        <w:t>principal</w:t>
      </w:r>
      <w:r w:rsidR="00471807" w:rsidRPr="3FD4948B">
        <w:rPr>
          <w:rFonts w:ascii="Calibri" w:hAnsi="Calibri" w:cs="Calibri"/>
          <w:sz w:val="22"/>
          <w:szCs w:val="22"/>
        </w:rPr>
        <w:t xml:space="preserve"> with the </w:t>
      </w:r>
      <w:r w:rsidR="401FB9E8" w:rsidRPr="3FD4948B">
        <w:rPr>
          <w:rFonts w:ascii="Calibri" w:hAnsi="Calibri" w:cs="Calibri"/>
          <w:sz w:val="22"/>
          <w:szCs w:val="22"/>
        </w:rPr>
        <w:t>P</w:t>
      </w:r>
      <w:r w:rsidR="00471807" w:rsidRPr="3FD4948B">
        <w:rPr>
          <w:rFonts w:ascii="Calibri" w:hAnsi="Calibri" w:cs="Calibri"/>
          <w:sz w:val="22"/>
          <w:szCs w:val="22"/>
        </w:rPr>
        <w:t xml:space="preserve">ower of </w:t>
      </w:r>
      <w:r w:rsidR="6730AF6C" w:rsidRPr="3FD4948B">
        <w:rPr>
          <w:rFonts w:ascii="Calibri" w:hAnsi="Calibri" w:cs="Calibri"/>
          <w:sz w:val="22"/>
          <w:szCs w:val="22"/>
        </w:rPr>
        <w:t>A</w:t>
      </w:r>
      <w:r w:rsidR="00471807" w:rsidRPr="3FD4948B">
        <w:rPr>
          <w:rFonts w:ascii="Calibri" w:hAnsi="Calibri" w:cs="Calibri"/>
          <w:sz w:val="22"/>
          <w:szCs w:val="22"/>
        </w:rPr>
        <w:t xml:space="preserve">uthority </w:t>
      </w:r>
      <w:r w:rsidR="60DC5439" w:rsidRPr="3FD4948B">
        <w:rPr>
          <w:rFonts w:ascii="Calibri" w:hAnsi="Calibri" w:cs="Calibri"/>
          <w:sz w:val="22"/>
          <w:szCs w:val="22"/>
        </w:rPr>
        <w:t xml:space="preserve">(POA) </w:t>
      </w:r>
      <w:r w:rsidR="00471807" w:rsidRPr="3FD4948B">
        <w:rPr>
          <w:rFonts w:ascii="Calibri" w:hAnsi="Calibri" w:cs="Calibri"/>
          <w:sz w:val="22"/>
          <w:szCs w:val="22"/>
        </w:rPr>
        <w:t>to represent the company</w:t>
      </w:r>
      <w:r w:rsidR="2C564A3B" w:rsidRPr="3FD4948B">
        <w:rPr>
          <w:rFonts w:ascii="Calibri" w:hAnsi="Calibri" w:cs="Calibri"/>
          <w:sz w:val="22"/>
          <w:szCs w:val="22"/>
        </w:rPr>
        <w:t>;</w:t>
      </w:r>
      <w:r w:rsidR="00095FF6" w:rsidRPr="3FD4948B">
        <w:rPr>
          <w:rFonts w:ascii="Calibri" w:hAnsi="Calibri" w:cs="Calibri"/>
          <w:sz w:val="22"/>
          <w:szCs w:val="22"/>
        </w:rPr>
        <w:t xml:space="preserve"> </w:t>
      </w:r>
    </w:p>
    <w:p w14:paraId="00AAC387" w14:textId="0EA29DB6" w:rsidR="00865EFF" w:rsidRPr="00147A73" w:rsidRDefault="00EA125F" w:rsidP="00702AC9">
      <w:pPr>
        <w:pStyle w:val="ListParagraph"/>
        <w:numPr>
          <w:ilvl w:val="0"/>
          <w:numId w:val="33"/>
        </w:numPr>
        <w:ind w:left="1134" w:hanging="425"/>
        <w:rPr>
          <w:rFonts w:ascii="Calibri" w:hAnsi="Calibri" w:cs="Calibri"/>
          <w:sz w:val="22"/>
          <w:szCs w:val="22"/>
        </w:rPr>
      </w:pPr>
      <w:r w:rsidRPr="3FD4948B">
        <w:rPr>
          <w:rFonts w:ascii="Calibri" w:hAnsi="Calibri" w:cs="Calibri"/>
          <w:sz w:val="22"/>
          <w:szCs w:val="22"/>
        </w:rPr>
        <w:t>Copy of the senior representative</w:t>
      </w:r>
      <w:r w:rsidR="002C1592" w:rsidRPr="3FD4948B">
        <w:rPr>
          <w:rFonts w:ascii="Calibri" w:hAnsi="Calibri" w:cs="Calibri"/>
          <w:sz w:val="22"/>
          <w:szCs w:val="22"/>
        </w:rPr>
        <w:t>(s)</w:t>
      </w:r>
      <w:r w:rsidRPr="3FD4948B">
        <w:rPr>
          <w:rFonts w:ascii="Calibri" w:hAnsi="Calibri" w:cs="Calibri"/>
          <w:sz w:val="22"/>
          <w:szCs w:val="22"/>
        </w:rPr>
        <w:t xml:space="preserve"> </w:t>
      </w:r>
      <w:r w:rsidR="002C1592" w:rsidRPr="3FD4948B">
        <w:rPr>
          <w:rFonts w:ascii="Calibri" w:hAnsi="Calibri" w:cs="Calibri"/>
          <w:sz w:val="22"/>
          <w:szCs w:val="22"/>
        </w:rPr>
        <w:t>government issued ID</w:t>
      </w:r>
      <w:r w:rsidR="795AE84F" w:rsidRPr="3FD4948B">
        <w:rPr>
          <w:rFonts w:ascii="Calibri" w:hAnsi="Calibri" w:cs="Calibri"/>
          <w:sz w:val="22"/>
          <w:szCs w:val="22"/>
        </w:rPr>
        <w:t>;</w:t>
      </w:r>
    </w:p>
    <w:p w14:paraId="4354D441" w14:textId="747FA6EA" w:rsidR="00865EFF" w:rsidRDefault="00851E87" w:rsidP="00865EFF">
      <w:pPr>
        <w:pStyle w:val="ListParagraph"/>
        <w:numPr>
          <w:ilvl w:val="0"/>
          <w:numId w:val="33"/>
        </w:numPr>
        <w:ind w:left="1134" w:hanging="425"/>
        <w:rPr>
          <w:rFonts w:ascii="Calibri" w:hAnsi="Calibri" w:cs="Calibri"/>
          <w:sz w:val="22"/>
          <w:szCs w:val="22"/>
        </w:rPr>
      </w:pPr>
      <w:r w:rsidRPr="3FD4948B">
        <w:rPr>
          <w:rFonts w:ascii="Calibri" w:hAnsi="Calibri" w:cs="Calibri"/>
          <w:sz w:val="22"/>
          <w:szCs w:val="22"/>
        </w:rPr>
        <w:t>Copy of the company registration</w:t>
      </w:r>
      <w:r w:rsidR="31B34EB0" w:rsidRPr="3FD4948B">
        <w:rPr>
          <w:rFonts w:ascii="Calibri" w:hAnsi="Calibri" w:cs="Calibri"/>
          <w:sz w:val="22"/>
          <w:szCs w:val="22"/>
        </w:rPr>
        <w:t>;</w:t>
      </w:r>
    </w:p>
    <w:p w14:paraId="2EFF07D5" w14:textId="3FFFA587" w:rsidR="00865EFF" w:rsidRDefault="00AC6B7A" w:rsidP="00865EFF">
      <w:pPr>
        <w:pStyle w:val="ListParagraph"/>
        <w:numPr>
          <w:ilvl w:val="0"/>
          <w:numId w:val="33"/>
        </w:numPr>
        <w:ind w:left="1134" w:hanging="425"/>
        <w:rPr>
          <w:rFonts w:ascii="Calibri" w:hAnsi="Calibri" w:cs="Calibri"/>
          <w:sz w:val="22"/>
          <w:szCs w:val="22"/>
        </w:rPr>
      </w:pPr>
      <w:r w:rsidRPr="3FD4948B">
        <w:rPr>
          <w:rFonts w:ascii="Calibri" w:hAnsi="Calibri" w:cs="Calibri"/>
          <w:sz w:val="22"/>
          <w:szCs w:val="22"/>
        </w:rPr>
        <w:t xml:space="preserve">Official evidence of business </w:t>
      </w:r>
      <w:r w:rsidR="00147A73" w:rsidRPr="3FD4948B">
        <w:rPr>
          <w:rFonts w:ascii="Calibri" w:hAnsi="Calibri" w:cs="Calibri"/>
          <w:sz w:val="22"/>
          <w:szCs w:val="22"/>
        </w:rPr>
        <w:t xml:space="preserve">address </w:t>
      </w:r>
      <w:r w:rsidRPr="3FD4948B">
        <w:rPr>
          <w:rFonts w:ascii="Calibri" w:hAnsi="Calibri" w:cs="Calibri"/>
          <w:sz w:val="22"/>
          <w:szCs w:val="22"/>
        </w:rPr>
        <w:t>such as utility bill or bank letter</w:t>
      </w:r>
      <w:r w:rsidR="666D3706" w:rsidRPr="3FD4948B">
        <w:rPr>
          <w:rFonts w:ascii="Calibri" w:hAnsi="Calibri" w:cs="Calibri"/>
          <w:sz w:val="22"/>
          <w:szCs w:val="22"/>
        </w:rPr>
        <w:t>;</w:t>
      </w:r>
    </w:p>
    <w:p w14:paraId="1F91272F" w14:textId="6D15A199" w:rsidR="00865EFF" w:rsidRDefault="00372424" w:rsidP="00865EFF">
      <w:pPr>
        <w:pStyle w:val="ListParagraph"/>
        <w:numPr>
          <w:ilvl w:val="0"/>
          <w:numId w:val="33"/>
        </w:numPr>
        <w:ind w:left="1134" w:hanging="425"/>
        <w:rPr>
          <w:rFonts w:ascii="Calibri" w:hAnsi="Calibri" w:cs="Calibri"/>
          <w:sz w:val="22"/>
          <w:szCs w:val="22"/>
        </w:rPr>
      </w:pPr>
      <w:r w:rsidRPr="00865EFF">
        <w:rPr>
          <w:rFonts w:ascii="Calibri" w:hAnsi="Calibri" w:cs="Calibri"/>
          <w:sz w:val="22"/>
          <w:szCs w:val="22"/>
        </w:rPr>
        <w:t>The INSO</w:t>
      </w:r>
      <w:r w:rsidR="002A614C" w:rsidRPr="00865EFF">
        <w:rPr>
          <w:rFonts w:ascii="Calibri" w:hAnsi="Calibri" w:cs="Calibri"/>
          <w:sz w:val="22"/>
          <w:szCs w:val="22"/>
        </w:rPr>
        <w:t xml:space="preserve"> </w:t>
      </w:r>
      <w:r w:rsidRPr="00865EFF">
        <w:rPr>
          <w:rFonts w:ascii="Calibri" w:hAnsi="Calibri" w:cs="Calibri"/>
          <w:sz w:val="22"/>
          <w:szCs w:val="22"/>
        </w:rPr>
        <w:t xml:space="preserve">Supplier Registration form </w:t>
      </w:r>
      <w:r w:rsidR="002A614C" w:rsidRPr="00865EFF">
        <w:rPr>
          <w:rFonts w:ascii="Calibri" w:hAnsi="Calibri" w:cs="Calibri"/>
          <w:sz w:val="22"/>
          <w:szCs w:val="22"/>
        </w:rPr>
        <w:t>(</w:t>
      </w:r>
      <w:r w:rsidR="002A614C" w:rsidRPr="00147A73">
        <w:rPr>
          <w:rFonts w:ascii="Calibri" w:hAnsi="Calibri" w:cs="Calibri"/>
          <w:b/>
          <w:bCs/>
          <w:sz w:val="22"/>
          <w:szCs w:val="22"/>
        </w:rPr>
        <w:t>Annex A</w:t>
      </w:r>
      <w:r w:rsidR="002A614C" w:rsidRPr="00865EFF">
        <w:rPr>
          <w:rFonts w:ascii="Calibri" w:hAnsi="Calibri" w:cs="Calibri"/>
          <w:sz w:val="22"/>
          <w:szCs w:val="22"/>
        </w:rPr>
        <w:t xml:space="preserve">) </w:t>
      </w:r>
      <w:r w:rsidR="00A343F3" w:rsidRPr="00865EFF">
        <w:rPr>
          <w:rFonts w:ascii="Calibri" w:hAnsi="Calibri" w:cs="Calibri"/>
          <w:sz w:val="22"/>
          <w:szCs w:val="22"/>
        </w:rPr>
        <w:t xml:space="preserve">has been </w:t>
      </w:r>
      <w:r w:rsidR="002A614C" w:rsidRPr="00865EFF">
        <w:rPr>
          <w:rFonts w:ascii="Calibri" w:hAnsi="Calibri" w:cs="Calibri"/>
          <w:sz w:val="22"/>
          <w:szCs w:val="22"/>
        </w:rPr>
        <w:t>completed and signed</w:t>
      </w:r>
      <w:r w:rsidR="00082187" w:rsidRPr="00865EFF">
        <w:rPr>
          <w:rFonts w:ascii="Calibri" w:hAnsi="Calibri" w:cs="Calibri"/>
          <w:sz w:val="22"/>
          <w:szCs w:val="22"/>
        </w:rPr>
        <w:t>.</w:t>
      </w:r>
    </w:p>
    <w:p w14:paraId="3C7096DC" w14:textId="5D8A5950" w:rsidR="00082187" w:rsidRPr="00865EFF" w:rsidRDefault="00082187" w:rsidP="00865EFF">
      <w:pPr>
        <w:pStyle w:val="ListParagraph"/>
        <w:numPr>
          <w:ilvl w:val="0"/>
          <w:numId w:val="33"/>
        </w:numPr>
        <w:ind w:left="1134" w:hanging="425"/>
        <w:rPr>
          <w:rFonts w:ascii="Calibri" w:hAnsi="Calibri" w:cs="Calibri"/>
          <w:sz w:val="22"/>
          <w:szCs w:val="22"/>
        </w:rPr>
      </w:pPr>
      <w:r w:rsidRPr="00865EFF">
        <w:rPr>
          <w:rFonts w:ascii="Calibri" w:hAnsi="Calibri" w:cs="Calibri"/>
          <w:sz w:val="22"/>
          <w:szCs w:val="22"/>
        </w:rPr>
        <w:t xml:space="preserve">The INSO Code of Conduct </w:t>
      </w:r>
      <w:r w:rsidR="006A21F3" w:rsidRPr="00865EFF">
        <w:rPr>
          <w:rFonts w:ascii="Calibri" w:hAnsi="Calibri" w:cs="Calibri"/>
          <w:sz w:val="22"/>
          <w:szCs w:val="22"/>
        </w:rPr>
        <w:t>(</w:t>
      </w:r>
      <w:r w:rsidR="006A21F3" w:rsidRPr="00147A73">
        <w:rPr>
          <w:rFonts w:ascii="Calibri" w:hAnsi="Calibri" w:cs="Calibri"/>
          <w:b/>
          <w:bCs/>
          <w:sz w:val="22"/>
          <w:szCs w:val="22"/>
        </w:rPr>
        <w:t>Annex B</w:t>
      </w:r>
      <w:r w:rsidR="006A21F3" w:rsidRPr="00865EFF">
        <w:rPr>
          <w:rFonts w:ascii="Calibri" w:hAnsi="Calibri" w:cs="Calibri"/>
          <w:sz w:val="22"/>
          <w:szCs w:val="22"/>
        </w:rPr>
        <w:t xml:space="preserve">) </w:t>
      </w:r>
      <w:r w:rsidRPr="00865EFF">
        <w:rPr>
          <w:rFonts w:ascii="Calibri" w:hAnsi="Calibri" w:cs="Calibri"/>
          <w:sz w:val="22"/>
          <w:szCs w:val="22"/>
        </w:rPr>
        <w:t>duly signed.</w:t>
      </w:r>
    </w:p>
    <w:p w14:paraId="22F8197B" w14:textId="77777777" w:rsidR="0023482B" w:rsidRDefault="0023482B" w:rsidP="002C1592">
      <w:pPr>
        <w:pStyle w:val="ListParagraph"/>
        <w:ind w:left="1440"/>
        <w:rPr>
          <w:rFonts w:ascii="Calibri" w:hAnsi="Calibri" w:cs="Calibri"/>
          <w:sz w:val="22"/>
          <w:szCs w:val="22"/>
        </w:rPr>
      </w:pPr>
    </w:p>
    <w:p w14:paraId="0837127F" w14:textId="77777777" w:rsidR="00147A73" w:rsidRDefault="0023482B" w:rsidP="00147A73">
      <w:pPr>
        <w:rPr>
          <w:rFonts w:ascii="Calibri" w:hAnsi="Calibri" w:cs="Calibri"/>
          <w:b/>
          <w:bCs/>
          <w:sz w:val="22"/>
          <w:szCs w:val="22"/>
        </w:rPr>
      </w:pPr>
      <w:r w:rsidRPr="00865EFF">
        <w:rPr>
          <w:rFonts w:ascii="Calibri" w:hAnsi="Calibri" w:cs="Calibri"/>
          <w:b/>
          <w:bCs/>
          <w:sz w:val="22"/>
          <w:szCs w:val="22"/>
        </w:rPr>
        <w:t>Technical Evaluation</w:t>
      </w:r>
    </w:p>
    <w:p w14:paraId="19B48758" w14:textId="6808620E" w:rsidR="00196C5D" w:rsidRPr="00196C5D" w:rsidRDefault="00196C5D" w:rsidP="00196C5D">
      <w:pPr>
        <w:pStyle w:val="ListParagraph"/>
        <w:numPr>
          <w:ilvl w:val="0"/>
          <w:numId w:val="41"/>
        </w:numPr>
        <w:rPr>
          <w:rFonts w:ascii="Calibri" w:hAnsi="Calibri" w:cs="Calibri"/>
          <w:sz w:val="22"/>
          <w:szCs w:val="22"/>
        </w:rPr>
      </w:pPr>
      <w:r w:rsidRPr="3FD4948B">
        <w:rPr>
          <w:rFonts w:ascii="Calibri" w:hAnsi="Calibri" w:cs="Calibri"/>
          <w:sz w:val="22"/>
          <w:szCs w:val="22"/>
        </w:rPr>
        <w:t>Required vehicle types/models available (model year 202</w:t>
      </w:r>
      <w:r w:rsidR="00E54FB0">
        <w:rPr>
          <w:rFonts w:ascii="Calibri" w:hAnsi="Calibri" w:cs="Calibri"/>
          <w:sz w:val="22"/>
          <w:szCs w:val="22"/>
        </w:rPr>
        <w:t>0</w:t>
      </w:r>
      <w:r w:rsidRPr="3FD4948B">
        <w:rPr>
          <w:rFonts w:ascii="Calibri" w:hAnsi="Calibri" w:cs="Calibri"/>
          <w:sz w:val="22"/>
          <w:szCs w:val="22"/>
        </w:rPr>
        <w:t>+).</w:t>
      </w:r>
    </w:p>
    <w:p w14:paraId="3DB8EBF9" w14:textId="067D842C" w:rsidR="00196C5D" w:rsidRPr="00196C5D" w:rsidRDefault="00196C5D" w:rsidP="00196C5D">
      <w:pPr>
        <w:pStyle w:val="ListParagraph"/>
        <w:numPr>
          <w:ilvl w:val="0"/>
          <w:numId w:val="41"/>
        </w:numPr>
        <w:rPr>
          <w:rFonts w:ascii="Calibri" w:hAnsi="Calibri" w:cs="Calibri"/>
          <w:sz w:val="22"/>
          <w:szCs w:val="22"/>
        </w:rPr>
      </w:pPr>
      <w:r w:rsidRPr="611FD08D">
        <w:rPr>
          <w:rFonts w:ascii="Calibri" w:hAnsi="Calibri" w:cs="Calibri"/>
          <w:sz w:val="22"/>
          <w:szCs w:val="22"/>
        </w:rPr>
        <w:t>Required insurance and</w:t>
      </w:r>
      <w:r w:rsidR="054B21AC" w:rsidRPr="611FD08D">
        <w:rPr>
          <w:rFonts w:ascii="Calibri" w:hAnsi="Calibri" w:cs="Calibri"/>
          <w:sz w:val="22"/>
          <w:szCs w:val="22"/>
        </w:rPr>
        <w:t xml:space="preserve"> national </w:t>
      </w:r>
      <w:r w:rsidRPr="611FD08D">
        <w:rPr>
          <w:rFonts w:ascii="Calibri" w:hAnsi="Calibri" w:cs="Calibri"/>
          <w:sz w:val="22"/>
          <w:szCs w:val="22"/>
        </w:rPr>
        <w:t xml:space="preserve">driver </w:t>
      </w:r>
      <w:proofErr w:type="gramStart"/>
      <w:r w:rsidRPr="611FD08D">
        <w:rPr>
          <w:rFonts w:ascii="Calibri" w:hAnsi="Calibri" w:cs="Calibri"/>
          <w:sz w:val="22"/>
          <w:szCs w:val="22"/>
        </w:rPr>
        <w:t>licen</w:t>
      </w:r>
      <w:r w:rsidR="776F4D0F" w:rsidRPr="611FD08D">
        <w:rPr>
          <w:rFonts w:ascii="Calibri" w:hAnsi="Calibri" w:cs="Calibri"/>
          <w:sz w:val="22"/>
          <w:szCs w:val="22"/>
        </w:rPr>
        <w:t>s</w:t>
      </w:r>
      <w:r w:rsidR="51956981" w:rsidRPr="611FD08D">
        <w:rPr>
          <w:rFonts w:ascii="Calibri" w:hAnsi="Calibri" w:cs="Calibri"/>
          <w:sz w:val="22"/>
          <w:szCs w:val="22"/>
        </w:rPr>
        <w:t>e</w:t>
      </w:r>
      <w:r w:rsidR="776F4D0F" w:rsidRPr="611FD08D">
        <w:rPr>
          <w:rFonts w:ascii="Calibri" w:hAnsi="Calibri" w:cs="Calibri"/>
          <w:sz w:val="22"/>
          <w:szCs w:val="22"/>
        </w:rPr>
        <w:t xml:space="preserve"> </w:t>
      </w:r>
      <w:r w:rsidRPr="611FD08D">
        <w:rPr>
          <w:rFonts w:ascii="Calibri" w:hAnsi="Calibri" w:cs="Calibri"/>
          <w:sz w:val="22"/>
          <w:szCs w:val="22"/>
        </w:rPr>
        <w:t>.</w:t>
      </w:r>
      <w:proofErr w:type="gramEnd"/>
    </w:p>
    <w:p w14:paraId="3696A466" w14:textId="7A41815A" w:rsidR="0034423C" w:rsidRPr="007C00CD" w:rsidRDefault="00196C5D" w:rsidP="00196C5D">
      <w:pPr>
        <w:pStyle w:val="ListParagraph"/>
        <w:numPr>
          <w:ilvl w:val="0"/>
          <w:numId w:val="41"/>
        </w:numPr>
        <w:rPr>
          <w:rFonts w:ascii="Calibri" w:hAnsi="Calibri" w:cs="Calibri"/>
          <w:b/>
          <w:bCs/>
          <w:sz w:val="22"/>
          <w:szCs w:val="22"/>
        </w:rPr>
      </w:pPr>
      <w:r w:rsidRPr="00196C5D">
        <w:rPr>
          <w:rFonts w:ascii="Calibri" w:hAnsi="Calibri" w:cs="Calibri"/>
          <w:sz w:val="22"/>
          <w:szCs w:val="22"/>
        </w:rPr>
        <w:lastRenderedPageBreak/>
        <w:t>Capacity to meet service windows and replacement times.</w:t>
      </w:r>
    </w:p>
    <w:p w14:paraId="6675F648" w14:textId="4DB1A8FB" w:rsidR="007C00CD" w:rsidRPr="00336B07" w:rsidRDefault="00D70E53" w:rsidP="00196C5D">
      <w:pPr>
        <w:pStyle w:val="ListParagraph"/>
        <w:numPr>
          <w:ilvl w:val="0"/>
          <w:numId w:val="41"/>
        </w:numPr>
        <w:rPr>
          <w:rFonts w:ascii="Calibri" w:hAnsi="Calibri" w:cs="Calibri"/>
          <w:sz w:val="22"/>
          <w:szCs w:val="22"/>
        </w:rPr>
      </w:pPr>
      <w:r w:rsidRPr="3FD4948B">
        <w:rPr>
          <w:rFonts w:ascii="Calibri" w:hAnsi="Calibri" w:cs="Calibri"/>
          <w:sz w:val="22"/>
          <w:szCs w:val="22"/>
        </w:rPr>
        <w:t>Mileage range</w:t>
      </w:r>
      <w:r w:rsidR="0026329B" w:rsidRPr="3FD4948B">
        <w:rPr>
          <w:rFonts w:ascii="Calibri" w:hAnsi="Calibri" w:cs="Calibri"/>
          <w:sz w:val="22"/>
          <w:szCs w:val="22"/>
        </w:rPr>
        <w:t xml:space="preserve">s </w:t>
      </w:r>
      <w:r w:rsidR="00336B07" w:rsidRPr="3FD4948B">
        <w:rPr>
          <w:rFonts w:ascii="Calibri" w:hAnsi="Calibri" w:cs="Calibri"/>
          <w:sz w:val="22"/>
          <w:szCs w:val="22"/>
        </w:rPr>
        <w:t>are</w:t>
      </w:r>
      <w:r w:rsidR="006A0E60" w:rsidRPr="3FD4948B">
        <w:rPr>
          <w:rFonts w:ascii="Calibri" w:hAnsi="Calibri" w:cs="Calibri"/>
          <w:sz w:val="22"/>
          <w:szCs w:val="22"/>
        </w:rPr>
        <w:t xml:space="preserve"> not more than</w:t>
      </w:r>
      <w:r w:rsidR="00AE677B" w:rsidRPr="3FD4948B">
        <w:rPr>
          <w:rFonts w:ascii="Calibri" w:hAnsi="Calibri" w:cs="Calibri"/>
          <w:sz w:val="22"/>
          <w:szCs w:val="22"/>
        </w:rPr>
        <w:t xml:space="preserve"> </w:t>
      </w:r>
      <w:r w:rsidR="00CB00D2" w:rsidRPr="3FD4948B">
        <w:rPr>
          <w:rFonts w:ascii="Calibri" w:hAnsi="Calibri" w:cs="Calibri"/>
          <w:sz w:val="22"/>
          <w:szCs w:val="22"/>
        </w:rPr>
        <w:t>50</w:t>
      </w:r>
      <w:r w:rsidR="00384ED6">
        <w:rPr>
          <w:rFonts w:ascii="Calibri" w:hAnsi="Calibri" w:cs="Calibri"/>
          <w:sz w:val="22"/>
          <w:szCs w:val="22"/>
        </w:rPr>
        <w:t xml:space="preserve"> 000</w:t>
      </w:r>
      <w:r w:rsidR="00CB00D2" w:rsidRPr="3FD4948B">
        <w:rPr>
          <w:rFonts w:ascii="Calibri" w:hAnsi="Calibri" w:cs="Calibri"/>
          <w:sz w:val="22"/>
          <w:szCs w:val="22"/>
        </w:rPr>
        <w:t xml:space="preserve"> km </w:t>
      </w:r>
    </w:p>
    <w:p w14:paraId="0ED06A67" w14:textId="1E442044" w:rsidR="00566F35" w:rsidRPr="00BB610E" w:rsidRDefault="00566F35" w:rsidP="00BB610E">
      <w:pPr>
        <w:rPr>
          <w:rFonts w:ascii="Calibri" w:hAnsi="Calibri" w:cs="Calibri"/>
          <w:b/>
          <w:bCs/>
          <w:sz w:val="22"/>
          <w:szCs w:val="22"/>
        </w:rPr>
      </w:pPr>
      <w:r w:rsidRPr="00BB610E">
        <w:rPr>
          <w:rFonts w:ascii="Calibri" w:hAnsi="Calibri" w:cs="Calibri"/>
          <w:b/>
          <w:bCs/>
          <w:sz w:val="22"/>
          <w:szCs w:val="22"/>
        </w:rPr>
        <w:t>Financial Proposal</w:t>
      </w:r>
    </w:p>
    <w:p w14:paraId="43757BC6" w14:textId="51383E54" w:rsidR="00851E87" w:rsidRPr="00F25E29" w:rsidRDefault="00851E87" w:rsidP="005308A1">
      <w:pPr>
        <w:pStyle w:val="ListParagraph"/>
        <w:numPr>
          <w:ilvl w:val="0"/>
          <w:numId w:val="17"/>
        </w:numPr>
        <w:rPr>
          <w:rFonts w:ascii="Calibri" w:hAnsi="Calibri" w:cs="Calibri"/>
          <w:sz w:val="22"/>
          <w:szCs w:val="22"/>
        </w:rPr>
      </w:pPr>
      <w:r w:rsidRPr="00F25E29">
        <w:rPr>
          <w:rFonts w:ascii="Calibri" w:hAnsi="Calibri" w:cs="Calibri"/>
          <w:sz w:val="22"/>
          <w:szCs w:val="22"/>
        </w:rPr>
        <w:t xml:space="preserve">Financial </w:t>
      </w:r>
      <w:r w:rsidR="00357A34" w:rsidRPr="00F25E29">
        <w:rPr>
          <w:rFonts w:ascii="Calibri" w:hAnsi="Calibri" w:cs="Calibri"/>
          <w:sz w:val="22"/>
          <w:szCs w:val="22"/>
        </w:rPr>
        <w:t xml:space="preserve">proposal </w:t>
      </w:r>
      <w:r w:rsidR="00095FF6" w:rsidRPr="00F25E29">
        <w:rPr>
          <w:rFonts w:ascii="Calibri" w:hAnsi="Calibri" w:cs="Calibri"/>
          <w:sz w:val="22"/>
          <w:szCs w:val="22"/>
        </w:rPr>
        <w:t>with</w:t>
      </w:r>
      <w:r w:rsidRPr="00F25E29">
        <w:rPr>
          <w:rFonts w:ascii="Calibri" w:hAnsi="Calibri" w:cs="Calibri"/>
          <w:sz w:val="22"/>
          <w:szCs w:val="22"/>
        </w:rPr>
        <w:t xml:space="preserve"> the cost</w:t>
      </w:r>
      <w:r w:rsidR="00C0470F" w:rsidRPr="00F25E29">
        <w:rPr>
          <w:rFonts w:ascii="Calibri" w:hAnsi="Calibri" w:cs="Calibri"/>
          <w:sz w:val="22"/>
          <w:szCs w:val="22"/>
        </w:rPr>
        <w:t xml:space="preserve">s (see </w:t>
      </w:r>
      <w:r w:rsidR="00C0470F" w:rsidRPr="002E4CFA">
        <w:rPr>
          <w:rFonts w:ascii="Calibri" w:hAnsi="Calibri" w:cs="Calibri"/>
          <w:b/>
          <w:bCs/>
          <w:sz w:val="22"/>
          <w:szCs w:val="22"/>
        </w:rPr>
        <w:t xml:space="preserve">Annex </w:t>
      </w:r>
      <w:r w:rsidR="002B5938" w:rsidRPr="002E4CFA">
        <w:rPr>
          <w:rFonts w:ascii="Calibri" w:hAnsi="Calibri" w:cs="Calibri"/>
          <w:b/>
          <w:bCs/>
          <w:sz w:val="22"/>
          <w:szCs w:val="22"/>
        </w:rPr>
        <w:t>C</w:t>
      </w:r>
      <w:r w:rsidR="00C0470F" w:rsidRPr="00F25E29">
        <w:rPr>
          <w:rFonts w:ascii="Calibri" w:hAnsi="Calibri" w:cs="Calibri"/>
          <w:sz w:val="22"/>
          <w:szCs w:val="22"/>
        </w:rPr>
        <w:t>)</w:t>
      </w:r>
      <w:r w:rsidRPr="00F25E29">
        <w:rPr>
          <w:rFonts w:ascii="Calibri" w:hAnsi="Calibri" w:cs="Calibri"/>
          <w:sz w:val="22"/>
          <w:szCs w:val="22"/>
        </w:rPr>
        <w:t>.</w:t>
      </w:r>
    </w:p>
    <w:p w14:paraId="795F2C9B" w14:textId="77777777" w:rsidR="00566F35" w:rsidRPr="00F25E29" w:rsidRDefault="00566F35" w:rsidP="005308A1">
      <w:pPr>
        <w:pStyle w:val="NormalWeb"/>
        <w:numPr>
          <w:ilvl w:val="0"/>
          <w:numId w:val="17"/>
        </w:numPr>
        <w:rPr>
          <w:rFonts w:ascii="Calibri" w:hAnsi="Calibri" w:cs="Calibri"/>
          <w:sz w:val="22"/>
          <w:szCs w:val="22"/>
        </w:rPr>
      </w:pPr>
      <w:r w:rsidRPr="00F25E29">
        <w:rPr>
          <w:rFonts w:ascii="Calibri" w:hAnsi="Calibri" w:cs="Calibri"/>
          <w:sz w:val="22"/>
          <w:szCs w:val="22"/>
        </w:rPr>
        <w:t>The price should be quoted excluding VAT, but if VAT is charged, the percentage must be stated in the proposal.</w:t>
      </w:r>
    </w:p>
    <w:p w14:paraId="38790441" w14:textId="2550E2BF" w:rsidR="00566F35" w:rsidRPr="00F25E29" w:rsidRDefault="005A6598" w:rsidP="005308A1">
      <w:pPr>
        <w:pStyle w:val="ListParagraph"/>
        <w:numPr>
          <w:ilvl w:val="0"/>
          <w:numId w:val="17"/>
        </w:numPr>
        <w:rPr>
          <w:rFonts w:ascii="Calibri" w:hAnsi="Calibri" w:cs="Calibri"/>
          <w:sz w:val="22"/>
          <w:szCs w:val="22"/>
        </w:rPr>
      </w:pPr>
      <w:r w:rsidRPr="00F25E29">
        <w:rPr>
          <w:rFonts w:ascii="Calibri" w:hAnsi="Calibri" w:cs="Calibri"/>
          <w:sz w:val="22"/>
          <w:szCs w:val="22"/>
        </w:rPr>
        <w:t xml:space="preserve">All bids must be in </w:t>
      </w:r>
      <w:r w:rsidR="003A27A9" w:rsidRPr="006800BC">
        <w:rPr>
          <w:rFonts w:ascii="Calibri" w:hAnsi="Calibri" w:cs="Calibri"/>
          <w:b/>
          <w:bCs/>
          <w:sz w:val="22"/>
          <w:szCs w:val="22"/>
        </w:rPr>
        <w:t>USD Dollar</w:t>
      </w:r>
      <w:r w:rsidR="002B5938" w:rsidRPr="003A27A9">
        <w:rPr>
          <w:rFonts w:ascii="Calibri" w:hAnsi="Calibri" w:cs="Calibri"/>
          <w:sz w:val="22"/>
          <w:szCs w:val="22"/>
        </w:rPr>
        <w:t>.</w:t>
      </w:r>
    </w:p>
    <w:p w14:paraId="61FF29C1" w14:textId="23A8AA02" w:rsidR="0044350E" w:rsidRDefault="0044350E" w:rsidP="005308A1">
      <w:pPr>
        <w:pStyle w:val="ListParagraph"/>
        <w:numPr>
          <w:ilvl w:val="0"/>
          <w:numId w:val="17"/>
        </w:numPr>
        <w:rPr>
          <w:rFonts w:ascii="Calibri" w:hAnsi="Calibri" w:cs="Calibri"/>
          <w:sz w:val="22"/>
          <w:szCs w:val="22"/>
        </w:rPr>
      </w:pPr>
      <w:r w:rsidRPr="00F25E29">
        <w:rPr>
          <w:rFonts w:ascii="Calibri" w:hAnsi="Calibri" w:cs="Calibri"/>
          <w:sz w:val="22"/>
          <w:szCs w:val="22"/>
        </w:rPr>
        <w:t xml:space="preserve">The </w:t>
      </w:r>
      <w:r w:rsidR="00DA42D7">
        <w:rPr>
          <w:rFonts w:ascii="Calibri" w:hAnsi="Calibri" w:cs="Calibri"/>
          <w:sz w:val="22"/>
          <w:szCs w:val="22"/>
        </w:rPr>
        <w:t>f</w:t>
      </w:r>
      <w:r w:rsidRPr="00F25E29">
        <w:rPr>
          <w:rFonts w:ascii="Calibri" w:hAnsi="Calibri" w:cs="Calibri"/>
          <w:sz w:val="22"/>
          <w:szCs w:val="22"/>
        </w:rPr>
        <w:t>inancial bid must state that the bid validity is</w:t>
      </w:r>
      <w:r w:rsidR="00817D8B" w:rsidRPr="00F25E29">
        <w:rPr>
          <w:rFonts w:ascii="Calibri" w:hAnsi="Calibri" w:cs="Calibri"/>
          <w:sz w:val="22"/>
          <w:szCs w:val="22"/>
        </w:rPr>
        <w:t xml:space="preserve"> at least</w:t>
      </w:r>
      <w:r w:rsidR="14F0D202" w:rsidRPr="00F25E29">
        <w:rPr>
          <w:rFonts w:ascii="Calibri" w:hAnsi="Calibri" w:cs="Calibri"/>
          <w:sz w:val="22"/>
          <w:szCs w:val="22"/>
        </w:rPr>
        <w:t xml:space="preserve"> thirty</w:t>
      </w:r>
      <w:r w:rsidR="00817D8B" w:rsidRPr="00F25E29">
        <w:rPr>
          <w:rFonts w:ascii="Calibri" w:hAnsi="Calibri" w:cs="Calibri"/>
          <w:sz w:val="22"/>
          <w:szCs w:val="22"/>
        </w:rPr>
        <w:t xml:space="preserve"> </w:t>
      </w:r>
      <w:r w:rsidR="272A2E67" w:rsidRPr="00F25E29">
        <w:rPr>
          <w:rFonts w:ascii="Calibri" w:hAnsi="Calibri" w:cs="Calibri"/>
          <w:sz w:val="22"/>
          <w:szCs w:val="22"/>
        </w:rPr>
        <w:t>(</w:t>
      </w:r>
      <w:r w:rsidR="00D47036" w:rsidRPr="00F25E29">
        <w:rPr>
          <w:rFonts w:ascii="Calibri" w:hAnsi="Calibri" w:cs="Calibri"/>
          <w:sz w:val="22"/>
          <w:szCs w:val="22"/>
        </w:rPr>
        <w:t>3</w:t>
      </w:r>
      <w:r w:rsidR="00817D8B" w:rsidRPr="00F25E29">
        <w:rPr>
          <w:rFonts w:ascii="Calibri" w:hAnsi="Calibri" w:cs="Calibri"/>
          <w:sz w:val="22"/>
          <w:szCs w:val="22"/>
        </w:rPr>
        <w:t>0</w:t>
      </w:r>
      <w:r w:rsidR="376A6CE6" w:rsidRPr="00F25E29">
        <w:rPr>
          <w:rFonts w:ascii="Calibri" w:hAnsi="Calibri" w:cs="Calibri"/>
          <w:sz w:val="22"/>
          <w:szCs w:val="22"/>
        </w:rPr>
        <w:t>)</w:t>
      </w:r>
      <w:r w:rsidR="00817D8B" w:rsidRPr="00F25E29">
        <w:rPr>
          <w:rFonts w:ascii="Calibri" w:hAnsi="Calibri" w:cs="Calibri"/>
          <w:sz w:val="22"/>
          <w:szCs w:val="22"/>
        </w:rPr>
        <w:t xml:space="preserve"> days</w:t>
      </w:r>
    </w:p>
    <w:p w14:paraId="4BC952EE" w14:textId="0F1B9B05" w:rsidR="00DA42D7" w:rsidRDefault="00227652" w:rsidP="00DA42D7">
      <w:pPr>
        <w:rPr>
          <w:rFonts w:ascii="Calibri" w:hAnsi="Calibri" w:cs="Calibri"/>
          <w:sz w:val="22"/>
          <w:szCs w:val="22"/>
        </w:rPr>
      </w:pPr>
      <w:r w:rsidRPr="000F5C54">
        <w:rPr>
          <w:rFonts w:ascii="Calibri" w:hAnsi="Calibri" w:cs="Calibri"/>
          <w:noProof/>
          <w:sz w:val="22"/>
          <w:szCs w:val="22"/>
        </w:rPr>
        <mc:AlternateContent>
          <mc:Choice Requires="wps">
            <w:drawing>
              <wp:anchor distT="45720" distB="45720" distL="114300" distR="114300" simplePos="0" relativeHeight="251658240" behindDoc="0" locked="0" layoutInCell="1" allowOverlap="1" wp14:anchorId="0932EF63" wp14:editId="3116CC2F">
                <wp:simplePos x="0" y="0"/>
                <wp:positionH relativeFrom="margin">
                  <wp:align>right</wp:align>
                </wp:positionH>
                <wp:positionV relativeFrom="paragraph">
                  <wp:posOffset>236855</wp:posOffset>
                </wp:positionV>
                <wp:extent cx="6066790" cy="115189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151890"/>
                        </a:xfrm>
                        <a:prstGeom prst="rect">
                          <a:avLst/>
                        </a:prstGeom>
                        <a:solidFill>
                          <a:schemeClr val="accent1">
                            <a:lumMod val="20000"/>
                            <a:lumOff val="80000"/>
                          </a:schemeClr>
                        </a:solidFill>
                        <a:ln w="9525">
                          <a:solidFill>
                            <a:srgbClr val="000000"/>
                          </a:solidFill>
                          <a:miter lim="800000"/>
                          <a:headEnd/>
                          <a:tailEnd/>
                        </a:ln>
                      </wps:spPr>
                      <wps:txbx>
                        <w:txbxContent>
                          <w:p w14:paraId="45C17735" w14:textId="77777777" w:rsidR="00227652" w:rsidRDefault="00227652" w:rsidP="000F5C54">
                            <w:pPr>
                              <w:spacing w:after="120"/>
                              <w:rPr>
                                <w:rFonts w:ascii="Calibri" w:hAnsi="Calibri" w:cs="Calibri"/>
                                <w:noProof/>
                                <w:sz w:val="22"/>
                                <w:szCs w:val="22"/>
                              </w:rPr>
                            </w:pPr>
                          </w:p>
                          <w:p w14:paraId="08C54341" w14:textId="3E5B0AFE" w:rsidR="000F5C54" w:rsidRDefault="00227652" w:rsidP="000F5C54">
                            <w:pPr>
                              <w:spacing w:after="120"/>
                              <w:rPr>
                                <w:rFonts w:ascii="Calibri" w:hAnsi="Calibri" w:cs="Calibri"/>
                                <w:noProof/>
                                <w:sz w:val="22"/>
                                <w:szCs w:val="22"/>
                              </w:rPr>
                            </w:pPr>
                            <w:r>
                              <w:rPr>
                                <w:rFonts w:ascii="Calibri" w:hAnsi="Calibri" w:cs="Calibri"/>
                                <w:noProof/>
                                <w:sz w:val="22"/>
                                <w:szCs w:val="22"/>
                              </w:rPr>
                              <w:drawing>
                                <wp:inline distT="0" distB="0" distL="0" distR="0" wp14:anchorId="34A8BEE9" wp14:editId="48B0B6A1">
                                  <wp:extent cx="620202" cy="620202"/>
                                  <wp:effectExtent l="0" t="0" r="8890" b="0"/>
                                  <wp:docPr id="294170031" name="Graphic 5"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70031" name="Graphic 294170031" descr="Warning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21259" cy="621259"/>
                                          </a:xfrm>
                                          <a:prstGeom prst="rect">
                                            <a:avLst/>
                                          </a:prstGeom>
                                        </pic:spPr>
                                      </pic:pic>
                                    </a:graphicData>
                                  </a:graphic>
                                </wp:inline>
                              </w:drawing>
                            </w:r>
                          </w:p>
                          <w:p w14:paraId="6F74A500" w14:textId="57F70267" w:rsidR="000F5C54" w:rsidRPr="1F01A171" w:rsidRDefault="000F5C54" w:rsidP="000F5C54">
                            <w:pPr>
                              <w:spacing w:after="120"/>
                              <w:rPr>
                                <w:rFonts w:ascii="Calibri" w:hAnsi="Calibri" w:cs="Calibri"/>
                                <w:b/>
                                <w:bCs/>
                                <w:sz w:val="22"/>
                                <w:szCs w:val="22"/>
                              </w:rPr>
                            </w:pPr>
                          </w:p>
                          <w:p w14:paraId="1856A817" w14:textId="3BDBE2D3" w:rsidR="000F5C54" w:rsidRPr="00F25E29" w:rsidRDefault="000F5C54" w:rsidP="000F5C54">
                            <w:pPr>
                              <w:rPr>
                                <w:rFonts w:ascii="Calibri" w:hAnsi="Calibri" w:cs="Calibri"/>
                                <w:b/>
                                <w:bCs/>
                                <w:sz w:val="22"/>
                                <w:szCs w:val="22"/>
                              </w:rPr>
                            </w:pPr>
                          </w:p>
                          <w:p w14:paraId="5F1FED7F" w14:textId="42BC3DEA" w:rsidR="000F5C54" w:rsidRDefault="000F5C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32EF63" id="_x0000_t202" coordsize="21600,21600" o:spt="202" path="m,l,21600r21600,l21600,xe">
                <v:stroke joinstyle="miter"/>
                <v:path gradientshapeok="t" o:connecttype="rect"/>
              </v:shapetype>
              <v:shape id="Text Box 2" o:spid="_x0000_s1026" type="#_x0000_t202" style="position:absolute;left:0;text-align:left;margin-left:426.5pt;margin-top:18.65pt;width:477.7pt;height:90.7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" fillcolor="#d9e2f3 [660]">
                <v:textbox>
                  <w:txbxContent>
                    <w:p w14:paraId="45C17735" w14:textId="77777777" w:rsidR="00227652" w:rsidRDefault="00227652" w:rsidP="000F5C54">
                      <w:pPr>
                        <w:spacing w:after="120"/>
                        <w:rPr>
                          <w:rFonts w:ascii="Calibri" w:hAnsi="Calibri" w:cs="Calibri"/>
                          <w:noProof/>
                          <w:sz w:val="22"/>
                          <w:szCs w:val="22"/>
                        </w:rPr>
                      </w:pPr>
                    </w:p>
                    <w:p w14:paraId="08C54341" w14:textId="3E5B0AFE" w:rsidR="000F5C54" w:rsidRDefault="00227652" w:rsidP="000F5C54">
                      <w:pPr>
                        <w:spacing w:after="120"/>
                        <w:rPr>
                          <w:rFonts w:ascii="Calibri" w:hAnsi="Calibri" w:cs="Calibri"/>
                          <w:noProof/>
                          <w:sz w:val="22"/>
                          <w:szCs w:val="22"/>
                        </w:rPr>
                      </w:pPr>
                      <w:r>
                        <w:rPr>
                          <w:rFonts w:ascii="Calibri" w:hAnsi="Calibri" w:cs="Calibri"/>
                          <w:noProof/>
                          <w:sz w:val="22"/>
                          <w:szCs w:val="22"/>
                        </w:rPr>
                        <w:drawing>
                          <wp:inline distT="0" distB="0" distL="0" distR="0" wp14:anchorId="34A8BEE9" wp14:editId="48B0B6A1">
                            <wp:extent cx="620202" cy="620202"/>
                            <wp:effectExtent l="0" t="0" r="8890" b="0"/>
                            <wp:docPr id="294170031" name="Graphic 5"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70031" name="Graphic 294170031" descr="Warning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21259" cy="621259"/>
                                    </a:xfrm>
                                    <a:prstGeom prst="rect">
                                      <a:avLst/>
                                    </a:prstGeom>
                                  </pic:spPr>
                                </pic:pic>
                              </a:graphicData>
                            </a:graphic>
                          </wp:inline>
                        </w:drawing>
                      </w:r>
                    </w:p>
                    <w:p w14:paraId="6F74A500" w14:textId="57F70267" w:rsidR="000F5C54" w:rsidRPr="1F01A171" w:rsidRDefault="000F5C54" w:rsidP="000F5C54">
                      <w:pPr>
                        <w:spacing w:after="120"/>
                        <w:rPr>
                          <w:rFonts w:ascii="Calibri" w:hAnsi="Calibri" w:cs="Calibri"/>
                          <w:b/>
                          <w:bCs/>
                          <w:sz w:val="22"/>
                          <w:szCs w:val="22"/>
                        </w:rPr>
                      </w:pPr>
                    </w:p>
                    <w:p w14:paraId="1856A817" w14:textId="3BDBE2D3" w:rsidR="000F5C54" w:rsidRPr="00F25E29" w:rsidRDefault="000F5C54" w:rsidP="000F5C54">
                      <w:pPr>
                        <w:rPr>
                          <w:rFonts w:ascii="Calibri" w:hAnsi="Calibri" w:cs="Calibri"/>
                          <w:b/>
                          <w:bCs/>
                          <w:sz w:val="22"/>
                          <w:szCs w:val="22"/>
                        </w:rPr>
                      </w:pPr>
                    </w:p>
                    <w:p w14:paraId="5F1FED7F" w14:textId="42BC3DEA" w:rsidR="000F5C54" w:rsidRDefault="000F5C54"/>
                  </w:txbxContent>
                </v:textbox>
                <w10:wrap type="square" anchorx="margin"/>
              </v:shape>
            </w:pict>
          </mc:Fallback>
        </mc:AlternateContent>
      </w:r>
      <w:r>
        <w:rPr>
          <w:rFonts w:ascii="Calibri" w:hAnsi="Calibri" w:cs="Calibri"/>
          <w:noProof/>
          <w:sz w:val="22"/>
          <w:szCs w:val="22"/>
        </w:rPr>
        <mc:AlternateContent>
          <mc:Choice Requires="wps">
            <w:drawing>
              <wp:anchor distT="0" distB="0" distL="114300" distR="114300" simplePos="0" relativeHeight="251658241" behindDoc="0" locked="0" layoutInCell="1" allowOverlap="1" wp14:anchorId="1ABCAB6E" wp14:editId="65AB392A">
                <wp:simplePos x="0" y="0"/>
                <wp:positionH relativeFrom="margin">
                  <wp:posOffset>779228</wp:posOffset>
                </wp:positionH>
                <wp:positionV relativeFrom="paragraph">
                  <wp:posOffset>284563</wp:posOffset>
                </wp:positionV>
                <wp:extent cx="5049078" cy="1096645"/>
                <wp:effectExtent l="0" t="0" r="0" b="8255"/>
                <wp:wrapNone/>
                <wp:docPr id="45105238" name="Text Box 6"/>
                <wp:cNvGraphicFramePr/>
                <a:graphic xmlns:a="http://schemas.openxmlformats.org/drawingml/2006/main">
                  <a:graphicData uri="http://schemas.microsoft.com/office/word/2010/wordprocessingShape">
                    <wps:wsp>
                      <wps:cNvSpPr txBox="1"/>
                      <wps:spPr>
                        <a:xfrm>
                          <a:off x="0" y="0"/>
                          <a:ext cx="5049078" cy="1096645"/>
                        </a:xfrm>
                        <a:prstGeom prst="rect">
                          <a:avLst/>
                        </a:prstGeom>
                        <a:solidFill>
                          <a:schemeClr val="accent1">
                            <a:lumMod val="20000"/>
                            <a:lumOff val="80000"/>
                          </a:schemeClr>
                        </a:solidFill>
                        <a:ln w="6350">
                          <a:noFill/>
                        </a:ln>
                      </wps:spPr>
                      <wps:txbx>
                        <w:txbxContent>
                          <w:p w14:paraId="0BC648CD" w14:textId="77777777" w:rsidR="000F5C54" w:rsidRDefault="000F5C54" w:rsidP="000F5C54">
                            <w:pPr>
                              <w:spacing w:after="120"/>
                              <w:rPr>
                                <w:rFonts w:ascii="Calibri" w:hAnsi="Calibri" w:cs="Calibri"/>
                                <w:b/>
                                <w:bCs/>
                                <w:sz w:val="22"/>
                                <w:szCs w:val="22"/>
                              </w:rPr>
                            </w:pPr>
                            <w:r w:rsidRPr="00F25E29">
                              <w:rPr>
                                <w:rFonts w:ascii="Calibri" w:hAnsi="Calibri" w:cs="Calibri"/>
                                <w:b/>
                                <w:bCs/>
                                <w:sz w:val="22"/>
                                <w:szCs w:val="22"/>
                              </w:rPr>
                              <w:t xml:space="preserve">All bid documents must be saved in pdf file and attached to the bid email. </w:t>
                            </w:r>
                          </w:p>
                          <w:p w14:paraId="50E38F01" w14:textId="77777777" w:rsidR="000F5C54" w:rsidRDefault="000F5C54" w:rsidP="000F5C54">
                            <w:pPr>
                              <w:spacing w:after="120"/>
                              <w:rPr>
                                <w:rFonts w:ascii="Calibri" w:hAnsi="Calibri" w:cs="Calibri"/>
                                <w:b/>
                                <w:bCs/>
                                <w:sz w:val="22"/>
                                <w:szCs w:val="22"/>
                              </w:rPr>
                            </w:pPr>
                            <w:r w:rsidRPr="00DA42D7">
                              <w:rPr>
                                <w:rFonts w:ascii="Calibri" w:hAnsi="Calibri" w:cs="Calibri"/>
                                <w:b/>
                                <w:bCs/>
                                <w:sz w:val="22"/>
                                <w:szCs w:val="22"/>
                              </w:rPr>
                              <w:t>In the event of the unit price and the total price not matching, the unit price will prevail.</w:t>
                            </w:r>
                            <w:r>
                              <w:rPr>
                                <w:rFonts w:ascii="Calibri" w:hAnsi="Calibri" w:cs="Calibri"/>
                                <w:b/>
                                <w:bCs/>
                                <w:sz w:val="22"/>
                                <w:szCs w:val="22"/>
                              </w:rPr>
                              <w:t xml:space="preserve"> </w:t>
                            </w:r>
                          </w:p>
                          <w:p w14:paraId="6549F234" w14:textId="3DC84E8E" w:rsidR="000F5C54" w:rsidRDefault="000F5C54" w:rsidP="000F5C54">
                            <w:r w:rsidRPr="1F01A171">
                              <w:rPr>
                                <w:rFonts w:ascii="Calibri" w:hAnsi="Calibri" w:cs="Calibri"/>
                                <w:b/>
                                <w:bCs/>
                                <w:sz w:val="22"/>
                                <w:szCs w:val="22"/>
                              </w:rPr>
                              <w:t xml:space="preserve">Links to documents stored on cloud hosts will </w:t>
                            </w:r>
                            <w:r w:rsidRPr="0014123B">
                              <w:rPr>
                                <w:rFonts w:ascii="Calibri" w:hAnsi="Calibri" w:cs="Calibri"/>
                                <w:b/>
                                <w:bCs/>
                                <w:sz w:val="22"/>
                                <w:szCs w:val="22"/>
                                <w:u w:val="single"/>
                              </w:rPr>
                              <w:t>not</w:t>
                            </w:r>
                            <w:r w:rsidRPr="1F01A171">
                              <w:rPr>
                                <w:rFonts w:ascii="Calibri" w:hAnsi="Calibri" w:cs="Calibri"/>
                                <w:b/>
                                <w:bCs/>
                                <w:sz w:val="22"/>
                                <w:szCs w:val="22"/>
                              </w:rPr>
                              <w:t xml:space="preserve"> be evaluated and will result in the bid not being</w:t>
                            </w:r>
                            <w:r>
                              <w:rPr>
                                <w:rFonts w:ascii="Calibri" w:hAnsi="Calibri" w:cs="Calibri"/>
                                <w:b/>
                                <w:bCs/>
                                <w:sz w:val="22"/>
                                <w:szCs w:val="22"/>
                              </w:rPr>
                              <w:t xml:space="preserve"> accepted.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CAB6E" id="Text Box 6" o:spid="_x0000_s1027" type="#_x0000_t202" style="position:absolute;left:0;text-align:left;margin-left:61.35pt;margin-top:22.4pt;width:397.55pt;height:86.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" fillcolor="#d9e2f3 [660]" stroked="f" strokeweight=".5pt">
                <v:textbox>
                  <w:txbxContent>
                    <w:p w14:paraId="0BC648CD" w14:textId="77777777" w:rsidR="000F5C54" w:rsidRDefault="000F5C54" w:rsidP="000F5C54">
                      <w:pPr>
                        <w:spacing w:after="120"/>
                        <w:rPr>
                          <w:rFonts w:ascii="Calibri" w:hAnsi="Calibri" w:cs="Calibri"/>
                          <w:b/>
                          <w:bCs/>
                          <w:sz w:val="22"/>
                          <w:szCs w:val="22"/>
                        </w:rPr>
                      </w:pPr>
                      <w:r w:rsidRPr="00F25E29">
                        <w:rPr>
                          <w:rFonts w:ascii="Calibri" w:hAnsi="Calibri" w:cs="Calibri"/>
                          <w:b/>
                          <w:bCs/>
                          <w:sz w:val="22"/>
                          <w:szCs w:val="22"/>
                        </w:rPr>
                        <w:t xml:space="preserve">All bid documents must be saved in pdf file and attached to the bid email. </w:t>
                      </w:r>
                    </w:p>
                    <w:p w14:paraId="50E38F01" w14:textId="77777777" w:rsidR="000F5C54" w:rsidRDefault="000F5C54" w:rsidP="000F5C54">
                      <w:pPr>
                        <w:spacing w:after="120"/>
                        <w:rPr>
                          <w:rFonts w:ascii="Calibri" w:hAnsi="Calibri" w:cs="Calibri"/>
                          <w:b/>
                          <w:bCs/>
                          <w:sz w:val="22"/>
                          <w:szCs w:val="22"/>
                        </w:rPr>
                      </w:pPr>
                      <w:r w:rsidRPr="00DA42D7">
                        <w:rPr>
                          <w:rFonts w:ascii="Calibri" w:hAnsi="Calibri" w:cs="Calibri"/>
                          <w:b/>
                          <w:bCs/>
                          <w:sz w:val="22"/>
                          <w:szCs w:val="22"/>
                        </w:rPr>
                        <w:t>In the event of the unit price and the total price not matching, the unit price will prevail.</w:t>
                      </w:r>
                      <w:r>
                        <w:rPr>
                          <w:rFonts w:ascii="Calibri" w:hAnsi="Calibri" w:cs="Calibri"/>
                          <w:b/>
                          <w:bCs/>
                          <w:sz w:val="22"/>
                          <w:szCs w:val="22"/>
                        </w:rPr>
                        <w:t xml:space="preserve"> </w:t>
                      </w:r>
                    </w:p>
                    <w:p w14:paraId="6549F234" w14:textId="3DC84E8E" w:rsidR="000F5C54" w:rsidRDefault="000F5C54" w:rsidP="000F5C54">
                      <w:r w:rsidRPr="1F01A171">
                        <w:rPr>
                          <w:rFonts w:ascii="Calibri" w:hAnsi="Calibri" w:cs="Calibri"/>
                          <w:b/>
                          <w:bCs/>
                          <w:sz w:val="22"/>
                          <w:szCs w:val="22"/>
                        </w:rPr>
                        <w:t xml:space="preserve">Links to documents stored on cloud hosts will </w:t>
                      </w:r>
                      <w:r w:rsidRPr="0014123B">
                        <w:rPr>
                          <w:rFonts w:ascii="Calibri" w:hAnsi="Calibri" w:cs="Calibri"/>
                          <w:b/>
                          <w:bCs/>
                          <w:sz w:val="22"/>
                          <w:szCs w:val="22"/>
                          <w:u w:val="single"/>
                        </w:rPr>
                        <w:t>not</w:t>
                      </w:r>
                      <w:r w:rsidRPr="1F01A171">
                        <w:rPr>
                          <w:rFonts w:ascii="Calibri" w:hAnsi="Calibri" w:cs="Calibri"/>
                          <w:b/>
                          <w:bCs/>
                          <w:sz w:val="22"/>
                          <w:szCs w:val="22"/>
                        </w:rPr>
                        <w:t xml:space="preserve"> be evaluated and will result in the bid not being</w:t>
                      </w:r>
                      <w:r>
                        <w:rPr>
                          <w:rFonts w:ascii="Calibri" w:hAnsi="Calibri" w:cs="Calibri"/>
                          <w:b/>
                          <w:bCs/>
                          <w:sz w:val="22"/>
                          <w:szCs w:val="22"/>
                        </w:rPr>
                        <w:t xml:space="preserve"> accepted. </w:t>
                      </w:r>
                    </w:p>
                  </w:txbxContent>
                </v:textbox>
                <w10:wrap anchorx="margin"/>
              </v:shape>
            </w:pict>
          </mc:Fallback>
        </mc:AlternateContent>
      </w:r>
    </w:p>
    <w:p w14:paraId="3F1CD59F" w14:textId="1375446D" w:rsidR="00CA20D9" w:rsidRPr="00F25E29" w:rsidRDefault="00F77529" w:rsidP="005308A1">
      <w:pPr>
        <w:pStyle w:val="Heading2"/>
        <w:rPr>
          <w:rFonts w:ascii="Calibri" w:hAnsi="Calibri" w:cs="Calibri"/>
          <w:sz w:val="22"/>
          <w:szCs w:val="22"/>
        </w:rPr>
      </w:pPr>
      <w:r w:rsidRPr="00F25E29">
        <w:rPr>
          <w:rFonts w:ascii="Calibri" w:hAnsi="Calibri" w:cs="Calibri"/>
          <w:sz w:val="22"/>
          <w:szCs w:val="22"/>
        </w:rPr>
        <w:t xml:space="preserve">Bid </w:t>
      </w:r>
      <w:r w:rsidR="00CA20D9" w:rsidRPr="00F25E29">
        <w:rPr>
          <w:rFonts w:ascii="Calibri" w:hAnsi="Calibri" w:cs="Calibri"/>
          <w:sz w:val="22"/>
          <w:szCs w:val="22"/>
        </w:rPr>
        <w:t>Submission Deadline</w:t>
      </w:r>
      <w:bookmarkEnd w:id="2"/>
    </w:p>
    <w:p w14:paraId="503C0ADB" w14:textId="23780510" w:rsidR="00CD0F0A" w:rsidRPr="00F25E29" w:rsidRDefault="00F77529" w:rsidP="00357A34">
      <w:pPr>
        <w:pStyle w:val="MediumGrid21"/>
        <w:spacing w:line="276" w:lineRule="auto"/>
        <w:rPr>
          <w:rFonts w:cs="Calibri"/>
          <w:b/>
          <w:bCs/>
        </w:rPr>
      </w:pPr>
      <w:r w:rsidRPr="00F25E29">
        <w:rPr>
          <w:rFonts w:cs="Calibri"/>
          <w:b/>
          <w:bCs/>
        </w:rPr>
        <w:t xml:space="preserve">The tender closes at 23:59 </w:t>
      </w:r>
      <w:r w:rsidR="00991765">
        <w:rPr>
          <w:rFonts w:cs="Calibri"/>
          <w:b/>
          <w:bCs/>
        </w:rPr>
        <w:t>Sudan time</w:t>
      </w:r>
      <w:r w:rsidRPr="00F25E29">
        <w:rPr>
          <w:rFonts w:cs="Calibri"/>
          <w:b/>
          <w:bCs/>
        </w:rPr>
        <w:t xml:space="preserve"> on </w:t>
      </w:r>
      <w:r w:rsidR="0006251A">
        <w:rPr>
          <w:rFonts w:cs="Calibri"/>
          <w:b/>
          <w:bCs/>
          <w:u w:val="single"/>
        </w:rPr>
        <w:t>20</w:t>
      </w:r>
      <w:r w:rsidR="0087332D" w:rsidRPr="0087332D">
        <w:rPr>
          <w:rFonts w:cs="Calibri"/>
          <w:b/>
          <w:bCs/>
          <w:u w:val="single"/>
          <w:vertAlign w:val="superscript"/>
        </w:rPr>
        <w:t>th</w:t>
      </w:r>
      <w:r w:rsidR="0087332D" w:rsidRPr="0087332D">
        <w:rPr>
          <w:rFonts w:cs="Calibri"/>
          <w:b/>
          <w:bCs/>
          <w:u w:val="single"/>
        </w:rPr>
        <w:t xml:space="preserve"> February 2026</w:t>
      </w:r>
    </w:p>
    <w:p w14:paraId="2A794216" w14:textId="77777777" w:rsidR="00F56327" w:rsidRPr="00F25E29" w:rsidRDefault="00F56327" w:rsidP="00357A34">
      <w:pPr>
        <w:pStyle w:val="MediumGrid21"/>
        <w:spacing w:after="120" w:line="276" w:lineRule="auto"/>
        <w:rPr>
          <w:rFonts w:cs="Calibri"/>
        </w:rPr>
      </w:pPr>
      <w:r w:rsidRPr="00F25E29">
        <w:rPr>
          <w:rFonts w:cs="Calibri"/>
        </w:rPr>
        <w:t xml:space="preserve">Bids received after this time </w:t>
      </w:r>
      <w:r w:rsidR="00357A34" w:rsidRPr="00F25E29">
        <w:rPr>
          <w:rFonts w:cs="Calibri"/>
        </w:rPr>
        <w:t>will not be accepted or evaluated.</w:t>
      </w:r>
    </w:p>
    <w:p w14:paraId="7D8E693D" w14:textId="6BAA1E26" w:rsidR="00443C93" w:rsidRPr="00F25E29" w:rsidRDefault="00443C93" w:rsidP="005308A1">
      <w:pPr>
        <w:pStyle w:val="Heading2"/>
        <w:rPr>
          <w:rFonts w:ascii="Calibri" w:hAnsi="Calibri" w:cs="Calibri"/>
          <w:sz w:val="22"/>
          <w:szCs w:val="22"/>
        </w:rPr>
      </w:pPr>
      <w:r w:rsidRPr="764AFCED">
        <w:rPr>
          <w:rFonts w:ascii="Calibri" w:hAnsi="Calibri" w:cs="Calibri"/>
          <w:sz w:val="22"/>
          <w:szCs w:val="22"/>
        </w:rPr>
        <w:t xml:space="preserve">Tender Questions and Answers </w:t>
      </w:r>
    </w:p>
    <w:p w14:paraId="7E8846FD" w14:textId="579295E8" w:rsidR="00443C93" w:rsidRPr="00F25E29" w:rsidRDefault="00443C93" w:rsidP="330CFFB7">
      <w:pPr>
        <w:jc w:val="left"/>
        <w:rPr>
          <w:rFonts w:ascii="Calibri" w:hAnsi="Calibri" w:cs="Calibri"/>
          <w:sz w:val="22"/>
          <w:szCs w:val="22"/>
        </w:rPr>
      </w:pPr>
      <w:bookmarkStart w:id="3" w:name="_Toc243734935"/>
      <w:r w:rsidRPr="330CFFB7">
        <w:rPr>
          <w:rStyle w:val="ui-provider"/>
          <w:rFonts w:ascii="Calibri" w:hAnsi="Calibri" w:cs="Calibri"/>
          <w:sz w:val="22"/>
          <w:szCs w:val="22"/>
        </w:rPr>
        <w:t xml:space="preserve">Any request for clarification regarding the RFQ </w:t>
      </w:r>
      <w:r w:rsidR="00A479D7" w:rsidRPr="330CFFB7">
        <w:rPr>
          <w:rStyle w:val="ui-provider"/>
          <w:rFonts w:ascii="Calibri" w:hAnsi="Calibri" w:cs="Calibri"/>
          <w:sz w:val="22"/>
          <w:szCs w:val="22"/>
        </w:rPr>
        <w:t xml:space="preserve">or questions on the RFQ </w:t>
      </w:r>
      <w:r w:rsidRPr="330CFFB7">
        <w:rPr>
          <w:rStyle w:val="ui-provider"/>
          <w:rFonts w:ascii="Calibri" w:hAnsi="Calibri" w:cs="Calibri"/>
          <w:sz w:val="22"/>
          <w:szCs w:val="22"/>
        </w:rPr>
        <w:t>must be sent to</w:t>
      </w:r>
      <w:r w:rsidR="00740CC0">
        <w:rPr>
          <w:rStyle w:val="ui-provider"/>
          <w:rFonts w:ascii="Calibri" w:hAnsi="Calibri" w:cs="Calibri"/>
          <w:sz w:val="22"/>
          <w:szCs w:val="22"/>
        </w:rPr>
        <w:t xml:space="preserve">  </w:t>
      </w:r>
      <w:hyperlink r:id="rId16" w:history="1">
        <w:r w:rsidR="00740CC0" w:rsidRPr="00D80334">
          <w:rPr>
            <w:rStyle w:val="Hyperlink"/>
            <w:rFonts w:ascii="Calibri" w:hAnsi="Calibri" w:cs="Calibri"/>
            <w:sz w:val="22"/>
            <w:szCs w:val="22"/>
          </w:rPr>
          <w:t>ops.manager@sdn.ngosafety.org</w:t>
        </w:r>
      </w:hyperlink>
      <w:r w:rsidR="00740CC0">
        <w:rPr>
          <w:rStyle w:val="ui-provider"/>
          <w:rFonts w:ascii="Calibri" w:hAnsi="Calibri" w:cs="Calibri"/>
          <w:sz w:val="22"/>
          <w:szCs w:val="22"/>
        </w:rPr>
        <w:t xml:space="preserve"> </w:t>
      </w:r>
      <w:r w:rsidRPr="330CFFB7">
        <w:rPr>
          <w:rStyle w:val="ui-provider"/>
          <w:rFonts w:ascii="Calibri" w:hAnsi="Calibri" w:cs="Calibri"/>
          <w:sz w:val="22"/>
          <w:szCs w:val="22"/>
        </w:rPr>
        <w:t xml:space="preserve"> address by </w:t>
      </w:r>
      <w:r w:rsidRPr="005E1B48">
        <w:rPr>
          <w:rStyle w:val="ui-provider"/>
          <w:rFonts w:ascii="Calibri" w:hAnsi="Calibri" w:cs="Calibri"/>
          <w:b/>
          <w:bCs/>
          <w:sz w:val="22"/>
          <w:szCs w:val="22"/>
          <w:u w:val="single"/>
        </w:rPr>
        <w:t xml:space="preserve">23:59 </w:t>
      </w:r>
      <w:r w:rsidR="005E1B48" w:rsidRPr="005E1B48">
        <w:rPr>
          <w:rStyle w:val="ui-provider"/>
          <w:rFonts w:ascii="Calibri" w:hAnsi="Calibri" w:cs="Calibri"/>
          <w:b/>
          <w:bCs/>
          <w:sz w:val="22"/>
          <w:szCs w:val="22"/>
          <w:u w:val="single"/>
        </w:rPr>
        <w:t xml:space="preserve">Sudan time, </w:t>
      </w:r>
      <w:r w:rsidR="00841B9A">
        <w:rPr>
          <w:rStyle w:val="ui-provider"/>
          <w:rFonts w:ascii="Calibri" w:hAnsi="Calibri" w:cs="Calibri"/>
          <w:b/>
          <w:bCs/>
          <w:sz w:val="22"/>
          <w:szCs w:val="22"/>
          <w:u w:val="single"/>
        </w:rPr>
        <w:t>12</w:t>
      </w:r>
      <w:r w:rsidR="0087332D" w:rsidRPr="005E1B48">
        <w:rPr>
          <w:rStyle w:val="ui-provider"/>
          <w:rFonts w:ascii="Calibri" w:hAnsi="Calibri" w:cs="Calibri"/>
          <w:b/>
          <w:bCs/>
          <w:sz w:val="22"/>
          <w:szCs w:val="22"/>
          <w:u w:val="single"/>
          <w:vertAlign w:val="superscript"/>
        </w:rPr>
        <w:t>th</w:t>
      </w:r>
      <w:r w:rsidR="005E1B48" w:rsidRPr="005E1B48">
        <w:rPr>
          <w:rStyle w:val="ui-provider"/>
          <w:rFonts w:ascii="Calibri" w:hAnsi="Calibri" w:cs="Calibri"/>
          <w:b/>
          <w:bCs/>
          <w:sz w:val="22"/>
          <w:szCs w:val="22"/>
          <w:u w:val="single"/>
          <w:vertAlign w:val="superscript"/>
        </w:rPr>
        <w:t xml:space="preserve"> </w:t>
      </w:r>
      <w:r w:rsidR="0087332D" w:rsidRPr="005E1B48">
        <w:rPr>
          <w:rStyle w:val="ui-provider"/>
          <w:rFonts w:ascii="Calibri" w:hAnsi="Calibri" w:cs="Calibri"/>
          <w:b/>
          <w:bCs/>
          <w:sz w:val="22"/>
          <w:szCs w:val="22"/>
          <w:u w:val="single"/>
        </w:rPr>
        <w:t>February 2026</w:t>
      </w:r>
      <w:r w:rsidRPr="330CFFB7">
        <w:rPr>
          <w:rStyle w:val="ui-provider"/>
          <w:rFonts w:ascii="Calibri" w:hAnsi="Calibri" w:cs="Calibri"/>
          <w:sz w:val="22"/>
          <w:szCs w:val="22"/>
        </w:rPr>
        <w:t xml:space="preserve">. </w:t>
      </w:r>
      <w:r w:rsidRPr="330CFFB7">
        <w:rPr>
          <w:rFonts w:ascii="Calibri" w:hAnsi="Calibri" w:cs="Calibri"/>
          <w:sz w:val="22"/>
          <w:szCs w:val="22"/>
        </w:rPr>
        <w:t>All questions and answers will be shared with all bidders.</w:t>
      </w:r>
    </w:p>
    <w:p w14:paraId="34FB7A49" w14:textId="77777777" w:rsidR="0014657B" w:rsidRPr="00F25E29" w:rsidRDefault="0014657B" w:rsidP="005308A1">
      <w:pPr>
        <w:rPr>
          <w:rFonts w:ascii="Calibri" w:hAnsi="Calibri" w:cs="Calibri"/>
          <w:sz w:val="22"/>
          <w:szCs w:val="22"/>
        </w:rPr>
      </w:pPr>
    </w:p>
    <w:p w14:paraId="4D1842D5" w14:textId="2EEF341F" w:rsidR="00443C93" w:rsidRPr="00F25E29" w:rsidRDefault="00443C93" w:rsidP="0BC080C9">
      <w:pPr>
        <w:rPr>
          <w:rFonts w:ascii="Calibri" w:hAnsi="Calibri" w:cs="Calibri"/>
          <w:b/>
          <w:bCs/>
          <w:color w:val="FF0000"/>
          <w:sz w:val="28"/>
          <w:szCs w:val="28"/>
        </w:rPr>
      </w:pPr>
      <w:r w:rsidRPr="3F25E0F2">
        <w:rPr>
          <w:rFonts w:ascii="Calibri" w:hAnsi="Calibri" w:cs="Calibri"/>
          <w:b/>
          <w:bCs/>
          <w:color w:val="FF0000"/>
          <w:sz w:val="28"/>
          <w:szCs w:val="28"/>
        </w:rPr>
        <w:t>Bids sent to th</w:t>
      </w:r>
      <w:r w:rsidR="001D5140" w:rsidRPr="3F25E0F2">
        <w:rPr>
          <w:rFonts w:ascii="Calibri" w:hAnsi="Calibri" w:cs="Calibri"/>
          <w:b/>
          <w:bCs/>
          <w:color w:val="FF0000"/>
          <w:sz w:val="28"/>
          <w:szCs w:val="28"/>
        </w:rPr>
        <w:t>e</w:t>
      </w:r>
      <w:r w:rsidRPr="3F25E0F2">
        <w:rPr>
          <w:rFonts w:ascii="Calibri" w:hAnsi="Calibri" w:cs="Calibri"/>
          <w:b/>
          <w:bCs/>
          <w:color w:val="FF0000"/>
          <w:sz w:val="28"/>
          <w:szCs w:val="28"/>
        </w:rPr>
        <w:t xml:space="preserve"> </w:t>
      </w:r>
      <w:r w:rsidR="001D5140" w:rsidRPr="3F25E0F2">
        <w:rPr>
          <w:rFonts w:ascii="Calibri" w:hAnsi="Calibri" w:cs="Calibri"/>
          <w:b/>
          <w:bCs/>
          <w:color w:val="FF0000"/>
          <w:sz w:val="28"/>
          <w:szCs w:val="28"/>
        </w:rPr>
        <w:t xml:space="preserve">above </w:t>
      </w:r>
      <w:r w:rsidRPr="3F25E0F2">
        <w:rPr>
          <w:rFonts w:ascii="Calibri" w:hAnsi="Calibri" w:cs="Calibri"/>
          <w:b/>
          <w:bCs/>
          <w:color w:val="FF0000"/>
          <w:sz w:val="28"/>
          <w:szCs w:val="28"/>
        </w:rPr>
        <w:t>email address will not be accepted.</w:t>
      </w:r>
    </w:p>
    <w:bookmarkEnd w:id="3"/>
    <w:p w14:paraId="08E90742" w14:textId="77777777" w:rsidR="00F77529" w:rsidRPr="00F25E29" w:rsidRDefault="00F77529" w:rsidP="005308A1">
      <w:pPr>
        <w:pStyle w:val="Heading2"/>
        <w:rPr>
          <w:rFonts w:ascii="Calibri" w:hAnsi="Calibri" w:cs="Calibri"/>
          <w:sz w:val="22"/>
          <w:szCs w:val="22"/>
        </w:rPr>
      </w:pPr>
      <w:r w:rsidRPr="00F25E29">
        <w:rPr>
          <w:rFonts w:ascii="Calibri" w:hAnsi="Calibri" w:cs="Calibri"/>
          <w:sz w:val="22"/>
          <w:szCs w:val="22"/>
        </w:rPr>
        <w:t>Method of Submitting Bids</w:t>
      </w:r>
    </w:p>
    <w:p w14:paraId="6EC82A78" w14:textId="05A7207B" w:rsidR="0045773C" w:rsidRPr="00F25E29" w:rsidRDefault="00CA20D9" w:rsidP="00EB3B91">
      <w:pPr>
        <w:pStyle w:val="MediumGrid21"/>
        <w:spacing w:after="120" w:line="276" w:lineRule="auto"/>
        <w:jc w:val="both"/>
        <w:rPr>
          <w:rFonts w:cs="Calibri"/>
        </w:rPr>
      </w:pPr>
      <w:r w:rsidRPr="00F25E29">
        <w:rPr>
          <w:rFonts w:cs="Calibri"/>
        </w:rPr>
        <w:t xml:space="preserve">All </w:t>
      </w:r>
      <w:r w:rsidR="00F77529" w:rsidRPr="00F25E29">
        <w:rPr>
          <w:rFonts w:cs="Calibri"/>
        </w:rPr>
        <w:t xml:space="preserve">bid </w:t>
      </w:r>
      <w:r w:rsidRPr="00F25E29">
        <w:rPr>
          <w:rFonts w:cs="Calibri"/>
        </w:rPr>
        <w:t>submissions must be</w:t>
      </w:r>
      <w:r w:rsidR="00D255A8" w:rsidRPr="00F25E29">
        <w:rPr>
          <w:rFonts w:cs="Calibri"/>
        </w:rPr>
        <w:t xml:space="preserve"> submitted </w:t>
      </w:r>
      <w:r w:rsidR="004B3AAA" w:rsidRPr="00F25E29">
        <w:rPr>
          <w:rFonts w:cs="Calibri"/>
        </w:rPr>
        <w:t>electronically in pdf document</w:t>
      </w:r>
      <w:r w:rsidR="00F77529" w:rsidRPr="00F25E29">
        <w:rPr>
          <w:rFonts w:cs="Calibri"/>
        </w:rPr>
        <w:t>(s)</w:t>
      </w:r>
      <w:r w:rsidR="004B3AAA" w:rsidRPr="00F25E29">
        <w:rPr>
          <w:rFonts w:cs="Calibri"/>
        </w:rPr>
        <w:t xml:space="preserve"> to the INSO Electronic procurement tender box at</w:t>
      </w:r>
      <w:r w:rsidR="00EB3B91" w:rsidRPr="00F25E29">
        <w:rPr>
          <w:rFonts w:cs="Calibri"/>
        </w:rPr>
        <w:t>:</w:t>
      </w:r>
    </w:p>
    <w:p w14:paraId="10121FFA" w14:textId="75293BE8" w:rsidR="0045773C" w:rsidRPr="00F25E29" w:rsidRDefault="00BA3DD2" w:rsidP="00EB3B91">
      <w:pPr>
        <w:pStyle w:val="MediumGrid21"/>
        <w:spacing w:after="120" w:line="276" w:lineRule="auto"/>
        <w:jc w:val="both"/>
        <w:rPr>
          <w:rFonts w:cs="Calibri"/>
        </w:rPr>
      </w:pPr>
      <w:hyperlink r:id="rId17">
        <w:r w:rsidRPr="00147A73">
          <w:rPr>
            <w:rStyle w:val="Hyperlink"/>
            <w:rFonts w:cs="Calibri"/>
            <w:sz w:val="32"/>
            <w:szCs w:val="32"/>
          </w:rPr>
          <w:t>rfq@ngosafety.org</w:t>
        </w:r>
      </w:hyperlink>
      <w:r w:rsidR="6403BF30" w:rsidRPr="764AFCED">
        <w:rPr>
          <w:rFonts w:cs="Calibri"/>
        </w:rPr>
        <w:t xml:space="preserve"> referencing </w:t>
      </w:r>
      <w:r w:rsidR="004826F9" w:rsidRPr="004826F9">
        <w:rPr>
          <w:rFonts w:cs="Calibri"/>
          <w:b/>
          <w:bCs/>
        </w:rPr>
        <w:t>SDN/092/PS/2025</w:t>
      </w:r>
    </w:p>
    <w:p w14:paraId="22618054" w14:textId="4C0F0931" w:rsidR="00F77529" w:rsidRPr="00F25E29" w:rsidRDefault="00F77529" w:rsidP="00EB3B91">
      <w:pPr>
        <w:pStyle w:val="MediumGrid21"/>
        <w:spacing w:after="120" w:line="276" w:lineRule="auto"/>
        <w:jc w:val="both"/>
        <w:rPr>
          <w:rFonts w:cs="Calibri"/>
          <w:b/>
        </w:rPr>
      </w:pPr>
      <w:r w:rsidRPr="00F25E29">
        <w:rPr>
          <w:rFonts w:cs="Calibri"/>
          <w:b/>
        </w:rPr>
        <w:t xml:space="preserve">No other method of bid submission or </w:t>
      </w:r>
      <w:r w:rsidR="6D5B7BE6" w:rsidRPr="00F25E29">
        <w:rPr>
          <w:rFonts w:cs="Calibri"/>
          <w:b/>
          <w:bCs/>
        </w:rPr>
        <w:t>sending to another</w:t>
      </w:r>
      <w:r w:rsidRPr="00F25E29">
        <w:rPr>
          <w:rFonts w:cs="Calibri"/>
          <w:b/>
          <w:bCs/>
        </w:rPr>
        <w:t xml:space="preserve"> </w:t>
      </w:r>
      <w:r w:rsidRPr="00F25E29">
        <w:rPr>
          <w:rFonts w:cs="Calibri"/>
          <w:b/>
        </w:rPr>
        <w:t>INSO email address will be accepted.</w:t>
      </w:r>
    </w:p>
    <w:p w14:paraId="28F0569A" w14:textId="77777777" w:rsidR="00311711" w:rsidRPr="00F25E29" w:rsidRDefault="00804590" w:rsidP="005308A1">
      <w:pPr>
        <w:pStyle w:val="Heading1"/>
        <w:numPr>
          <w:ilvl w:val="0"/>
          <w:numId w:val="15"/>
        </w:numPr>
        <w:rPr>
          <w:sz w:val="24"/>
          <w:szCs w:val="24"/>
        </w:rPr>
      </w:pPr>
      <w:r w:rsidRPr="00F25E29">
        <w:rPr>
          <w:sz w:val="24"/>
          <w:szCs w:val="24"/>
        </w:rPr>
        <w:t>Tender Evaluation Process</w:t>
      </w:r>
    </w:p>
    <w:p w14:paraId="27371BE7" w14:textId="41901718" w:rsidR="00311711" w:rsidRPr="00F25E29" w:rsidRDefault="00804590" w:rsidP="005308A1">
      <w:pPr>
        <w:rPr>
          <w:sz w:val="22"/>
          <w:szCs w:val="22"/>
        </w:rPr>
      </w:pPr>
      <w:r w:rsidRPr="00F25E29">
        <w:rPr>
          <w:sz w:val="22"/>
          <w:szCs w:val="22"/>
        </w:rPr>
        <w:t xml:space="preserve">All bids will be kept unopened until after the tender closing date. A </w:t>
      </w:r>
      <w:r w:rsidR="00095FF6" w:rsidRPr="00F25E29">
        <w:rPr>
          <w:sz w:val="22"/>
          <w:szCs w:val="22"/>
        </w:rPr>
        <w:t>T</w:t>
      </w:r>
      <w:r w:rsidRPr="00F25E29">
        <w:rPr>
          <w:sz w:val="22"/>
          <w:szCs w:val="22"/>
        </w:rPr>
        <w:t xml:space="preserve">ender </w:t>
      </w:r>
      <w:r w:rsidR="00095FF6" w:rsidRPr="00F25E29">
        <w:rPr>
          <w:sz w:val="22"/>
          <w:szCs w:val="22"/>
        </w:rPr>
        <w:t>E</w:t>
      </w:r>
      <w:r w:rsidRPr="00F25E29">
        <w:rPr>
          <w:sz w:val="22"/>
          <w:szCs w:val="22"/>
        </w:rPr>
        <w:t xml:space="preserve">valuation </w:t>
      </w:r>
      <w:r w:rsidR="00095FF6" w:rsidRPr="00F25E29">
        <w:rPr>
          <w:sz w:val="22"/>
          <w:szCs w:val="22"/>
        </w:rPr>
        <w:t>C</w:t>
      </w:r>
      <w:r w:rsidRPr="00F25E29">
        <w:rPr>
          <w:sz w:val="22"/>
          <w:szCs w:val="22"/>
        </w:rPr>
        <w:t>ommittee will open all bids and apply the following process:</w:t>
      </w:r>
    </w:p>
    <w:p w14:paraId="08362B1D" w14:textId="52DD88AA" w:rsidR="00804590" w:rsidRPr="00F25E29" w:rsidRDefault="00804590" w:rsidP="005308A1">
      <w:pPr>
        <w:pStyle w:val="ListParagraph"/>
        <w:numPr>
          <w:ilvl w:val="0"/>
          <w:numId w:val="18"/>
        </w:numPr>
        <w:rPr>
          <w:sz w:val="22"/>
          <w:szCs w:val="22"/>
        </w:rPr>
      </w:pPr>
      <w:r w:rsidRPr="00F25E29">
        <w:rPr>
          <w:sz w:val="22"/>
          <w:szCs w:val="22"/>
          <w:u w:val="single"/>
        </w:rPr>
        <w:t>Administration Compliance check</w:t>
      </w:r>
      <w:r w:rsidR="00095FF6" w:rsidRPr="00F25E29">
        <w:rPr>
          <w:sz w:val="22"/>
          <w:szCs w:val="22"/>
          <w:u w:val="single"/>
        </w:rPr>
        <w:t>:</w:t>
      </w:r>
      <w:r w:rsidRPr="00F25E29">
        <w:rPr>
          <w:sz w:val="22"/>
          <w:szCs w:val="22"/>
        </w:rPr>
        <w:t xml:space="preserve"> to ensure all tender requirements </w:t>
      </w:r>
      <w:r w:rsidR="008233EF" w:rsidRPr="00F25E29">
        <w:rPr>
          <w:sz w:val="22"/>
          <w:szCs w:val="22"/>
        </w:rPr>
        <w:t xml:space="preserve">have been complied with, </w:t>
      </w:r>
      <w:r w:rsidRPr="00F25E29">
        <w:rPr>
          <w:sz w:val="22"/>
          <w:szCs w:val="22"/>
        </w:rPr>
        <w:t xml:space="preserve">and </w:t>
      </w:r>
      <w:r w:rsidR="00944ECC" w:rsidRPr="00F25E29">
        <w:rPr>
          <w:sz w:val="22"/>
          <w:szCs w:val="22"/>
        </w:rPr>
        <w:t xml:space="preserve">all required </w:t>
      </w:r>
      <w:r w:rsidRPr="00F25E29">
        <w:rPr>
          <w:sz w:val="22"/>
          <w:szCs w:val="22"/>
        </w:rPr>
        <w:t>document</w:t>
      </w:r>
      <w:r w:rsidR="00095FF6" w:rsidRPr="00F25E29">
        <w:rPr>
          <w:sz w:val="22"/>
          <w:szCs w:val="22"/>
        </w:rPr>
        <w:t>ation</w:t>
      </w:r>
      <w:r w:rsidRPr="00F25E29">
        <w:rPr>
          <w:sz w:val="22"/>
          <w:szCs w:val="22"/>
        </w:rPr>
        <w:t xml:space="preserve"> </w:t>
      </w:r>
      <w:r w:rsidR="00E156BF" w:rsidRPr="00F25E29">
        <w:rPr>
          <w:sz w:val="22"/>
          <w:szCs w:val="22"/>
        </w:rPr>
        <w:t>ha</w:t>
      </w:r>
      <w:r w:rsidR="00A479D7" w:rsidRPr="00F25E29">
        <w:rPr>
          <w:sz w:val="22"/>
          <w:szCs w:val="22"/>
        </w:rPr>
        <w:t>s</w:t>
      </w:r>
      <w:r w:rsidRPr="00F25E29">
        <w:rPr>
          <w:sz w:val="22"/>
          <w:szCs w:val="22"/>
        </w:rPr>
        <w:t xml:space="preserve"> </w:t>
      </w:r>
      <w:r w:rsidR="00095FF6" w:rsidRPr="00F25E29">
        <w:rPr>
          <w:sz w:val="22"/>
          <w:szCs w:val="22"/>
        </w:rPr>
        <w:t xml:space="preserve">been </w:t>
      </w:r>
      <w:r w:rsidR="007624CC" w:rsidRPr="00F25E29">
        <w:rPr>
          <w:sz w:val="22"/>
          <w:szCs w:val="22"/>
        </w:rPr>
        <w:t>received</w:t>
      </w:r>
      <w:r w:rsidRPr="00F25E29">
        <w:rPr>
          <w:sz w:val="22"/>
          <w:szCs w:val="22"/>
        </w:rPr>
        <w:t>.</w:t>
      </w:r>
    </w:p>
    <w:p w14:paraId="2120A1DF" w14:textId="578F9EE2" w:rsidR="00804590" w:rsidRPr="00F25E29" w:rsidRDefault="00804590" w:rsidP="005308A1">
      <w:pPr>
        <w:pStyle w:val="ListParagraph"/>
        <w:numPr>
          <w:ilvl w:val="0"/>
          <w:numId w:val="18"/>
        </w:numPr>
        <w:rPr>
          <w:sz w:val="22"/>
          <w:szCs w:val="22"/>
        </w:rPr>
      </w:pPr>
      <w:r w:rsidRPr="00F25E29">
        <w:rPr>
          <w:sz w:val="22"/>
          <w:szCs w:val="22"/>
          <w:u w:val="single"/>
        </w:rPr>
        <w:t>Technical Evaluation:</w:t>
      </w:r>
      <w:r w:rsidRPr="00F25E29">
        <w:rPr>
          <w:sz w:val="22"/>
          <w:szCs w:val="22"/>
        </w:rPr>
        <w:t xml:space="preserve"> A comprehensive evaluation of all </w:t>
      </w:r>
      <w:r w:rsidR="00095FF6" w:rsidRPr="00F25E29">
        <w:rPr>
          <w:sz w:val="22"/>
          <w:szCs w:val="22"/>
        </w:rPr>
        <w:t xml:space="preserve">Technical Proposals </w:t>
      </w:r>
      <w:r w:rsidRPr="00F25E29">
        <w:rPr>
          <w:sz w:val="22"/>
          <w:szCs w:val="22"/>
        </w:rPr>
        <w:t xml:space="preserve">received against the criteria stated in Part </w:t>
      </w:r>
      <w:r w:rsidR="00ED0126">
        <w:rPr>
          <w:sz w:val="22"/>
          <w:szCs w:val="22"/>
        </w:rPr>
        <w:t>3</w:t>
      </w:r>
      <w:r w:rsidRPr="00F25E29">
        <w:rPr>
          <w:sz w:val="22"/>
          <w:szCs w:val="22"/>
        </w:rPr>
        <w:t xml:space="preserve"> ‘</w:t>
      </w:r>
      <w:r w:rsidR="007E230E" w:rsidRPr="00F25E29">
        <w:rPr>
          <w:sz w:val="22"/>
          <w:szCs w:val="22"/>
        </w:rPr>
        <w:t>Detailed Requirements’</w:t>
      </w:r>
      <w:r w:rsidR="00ED0126">
        <w:rPr>
          <w:sz w:val="22"/>
          <w:szCs w:val="22"/>
        </w:rPr>
        <w:t xml:space="preserve"> and Part 4 ‘Bid Submission Requirements.’</w:t>
      </w:r>
    </w:p>
    <w:p w14:paraId="4BDAC4C1" w14:textId="5F21DBBD" w:rsidR="00606F7B" w:rsidRPr="00F25E29" w:rsidRDefault="007E230E" w:rsidP="005308A1">
      <w:pPr>
        <w:pStyle w:val="ListParagraph"/>
        <w:numPr>
          <w:ilvl w:val="0"/>
          <w:numId w:val="18"/>
        </w:numPr>
        <w:rPr>
          <w:sz w:val="22"/>
          <w:szCs w:val="22"/>
        </w:rPr>
      </w:pPr>
      <w:r w:rsidRPr="00F25E29">
        <w:rPr>
          <w:sz w:val="22"/>
          <w:szCs w:val="22"/>
          <w:u w:val="single"/>
        </w:rPr>
        <w:t>Financial Evaluation:</w:t>
      </w:r>
      <w:r w:rsidRPr="00F25E29">
        <w:rPr>
          <w:sz w:val="22"/>
          <w:szCs w:val="22"/>
        </w:rPr>
        <w:t xml:space="preserve"> A comprehensive </w:t>
      </w:r>
      <w:r w:rsidR="00095FF6" w:rsidRPr="00F25E29">
        <w:rPr>
          <w:sz w:val="22"/>
          <w:szCs w:val="22"/>
        </w:rPr>
        <w:t xml:space="preserve">financial </w:t>
      </w:r>
      <w:r w:rsidRPr="00F25E29">
        <w:rPr>
          <w:sz w:val="22"/>
          <w:szCs w:val="22"/>
        </w:rPr>
        <w:t xml:space="preserve">evaluation of </w:t>
      </w:r>
      <w:r w:rsidR="00095FF6" w:rsidRPr="00F25E29">
        <w:rPr>
          <w:sz w:val="22"/>
          <w:szCs w:val="22"/>
        </w:rPr>
        <w:t>only the</w:t>
      </w:r>
      <w:r w:rsidRPr="00F25E29">
        <w:rPr>
          <w:sz w:val="22"/>
          <w:szCs w:val="22"/>
        </w:rPr>
        <w:t xml:space="preserve"> </w:t>
      </w:r>
      <w:r w:rsidR="00A27868">
        <w:rPr>
          <w:sz w:val="22"/>
          <w:szCs w:val="22"/>
        </w:rPr>
        <w:t>t</w:t>
      </w:r>
      <w:r w:rsidR="00095FF6" w:rsidRPr="00F25E29">
        <w:rPr>
          <w:sz w:val="22"/>
          <w:szCs w:val="22"/>
        </w:rPr>
        <w:t xml:space="preserve">echnical </w:t>
      </w:r>
      <w:r w:rsidR="00A27868">
        <w:rPr>
          <w:sz w:val="22"/>
          <w:szCs w:val="22"/>
        </w:rPr>
        <w:t>p</w:t>
      </w:r>
      <w:r w:rsidR="00095FF6" w:rsidRPr="00F25E29">
        <w:rPr>
          <w:sz w:val="22"/>
          <w:szCs w:val="22"/>
        </w:rPr>
        <w:t>roposals</w:t>
      </w:r>
      <w:r w:rsidRPr="00F25E29">
        <w:rPr>
          <w:sz w:val="22"/>
          <w:szCs w:val="22"/>
        </w:rPr>
        <w:t xml:space="preserve"> deemed acceptable at the Technical Evaluation stage. </w:t>
      </w:r>
    </w:p>
    <w:p w14:paraId="7BEEB389" w14:textId="050562EB" w:rsidR="00095FF6" w:rsidRPr="00F25E29" w:rsidRDefault="007E230E" w:rsidP="00A7242F">
      <w:pPr>
        <w:pStyle w:val="ListParagraph"/>
        <w:spacing w:after="120"/>
        <w:rPr>
          <w:sz w:val="22"/>
          <w:szCs w:val="22"/>
        </w:rPr>
      </w:pPr>
      <w:r w:rsidRPr="00F25E29">
        <w:rPr>
          <w:sz w:val="22"/>
          <w:szCs w:val="22"/>
        </w:rPr>
        <w:lastRenderedPageBreak/>
        <w:t xml:space="preserve">The </w:t>
      </w:r>
      <w:r w:rsidR="00A479D7" w:rsidRPr="00F25E29">
        <w:rPr>
          <w:sz w:val="22"/>
          <w:szCs w:val="22"/>
        </w:rPr>
        <w:t xml:space="preserve">Financial </w:t>
      </w:r>
      <w:r w:rsidRPr="00F25E29">
        <w:rPr>
          <w:sz w:val="22"/>
          <w:szCs w:val="22"/>
        </w:rPr>
        <w:t xml:space="preserve">evaluation </w:t>
      </w:r>
      <w:r w:rsidR="00095FF6" w:rsidRPr="00F25E29">
        <w:rPr>
          <w:sz w:val="22"/>
          <w:szCs w:val="22"/>
        </w:rPr>
        <w:t xml:space="preserve">is </w:t>
      </w:r>
      <w:r w:rsidR="00A479D7" w:rsidRPr="00F25E29">
        <w:rPr>
          <w:sz w:val="22"/>
          <w:szCs w:val="22"/>
        </w:rPr>
        <w:t xml:space="preserve">based </w:t>
      </w:r>
      <w:r w:rsidR="00095FF6" w:rsidRPr="00F25E29">
        <w:rPr>
          <w:sz w:val="22"/>
          <w:szCs w:val="22"/>
        </w:rPr>
        <w:t xml:space="preserve">on the Financial Proposal and the </w:t>
      </w:r>
      <w:r w:rsidRPr="00F25E29">
        <w:rPr>
          <w:sz w:val="22"/>
          <w:szCs w:val="22"/>
        </w:rPr>
        <w:t xml:space="preserve">criteria </w:t>
      </w:r>
      <w:r w:rsidR="000E27D5" w:rsidRPr="00F25E29">
        <w:rPr>
          <w:sz w:val="22"/>
          <w:szCs w:val="22"/>
        </w:rPr>
        <w:t xml:space="preserve">that will be applied </w:t>
      </w:r>
      <w:r w:rsidRPr="00F25E29">
        <w:rPr>
          <w:sz w:val="22"/>
          <w:szCs w:val="22"/>
        </w:rPr>
        <w:t>is ‘best value for money’</w:t>
      </w:r>
      <w:r w:rsidR="009F5B20" w:rsidRPr="00F25E29">
        <w:rPr>
          <w:sz w:val="22"/>
          <w:szCs w:val="22"/>
        </w:rPr>
        <w:t xml:space="preserve"> for the </w:t>
      </w:r>
      <w:r w:rsidR="00A27868">
        <w:rPr>
          <w:sz w:val="22"/>
          <w:szCs w:val="22"/>
        </w:rPr>
        <w:t>supplier</w:t>
      </w:r>
      <w:r w:rsidR="00FC0C6F" w:rsidRPr="00F25E29">
        <w:rPr>
          <w:sz w:val="22"/>
          <w:szCs w:val="22"/>
        </w:rPr>
        <w:t xml:space="preserve"> that bes</w:t>
      </w:r>
      <w:r w:rsidR="00B23051" w:rsidRPr="00F25E29">
        <w:rPr>
          <w:sz w:val="22"/>
          <w:szCs w:val="22"/>
        </w:rPr>
        <w:t>t</w:t>
      </w:r>
      <w:r w:rsidR="00FC0C6F" w:rsidRPr="00F25E29">
        <w:rPr>
          <w:sz w:val="22"/>
          <w:szCs w:val="22"/>
        </w:rPr>
        <w:t xml:space="preserve"> fits the detailed requirements</w:t>
      </w:r>
      <w:r w:rsidR="00095FF6" w:rsidRPr="00F25E29">
        <w:rPr>
          <w:sz w:val="22"/>
          <w:szCs w:val="22"/>
        </w:rPr>
        <w:t>.</w:t>
      </w:r>
    </w:p>
    <w:p w14:paraId="0F6A9292" w14:textId="77777777" w:rsidR="00786903" w:rsidRPr="00F25E29" w:rsidRDefault="00786903" w:rsidP="00606F7B">
      <w:pPr>
        <w:rPr>
          <w:sz w:val="22"/>
          <w:szCs w:val="22"/>
          <w:u w:val="single"/>
        </w:rPr>
      </w:pPr>
      <w:r w:rsidRPr="00F25E29">
        <w:rPr>
          <w:sz w:val="22"/>
          <w:szCs w:val="22"/>
          <w:u w:val="single"/>
        </w:rPr>
        <w:t>Notification of Tender Result</w:t>
      </w:r>
    </w:p>
    <w:p w14:paraId="0685B200" w14:textId="7DC8386E" w:rsidR="00786903" w:rsidRPr="00F25E29" w:rsidRDefault="00786903" w:rsidP="0044029C">
      <w:pPr>
        <w:rPr>
          <w:sz w:val="22"/>
          <w:szCs w:val="22"/>
        </w:rPr>
      </w:pPr>
      <w:r w:rsidRPr="00F25E29">
        <w:rPr>
          <w:sz w:val="22"/>
          <w:szCs w:val="22"/>
        </w:rPr>
        <w:t xml:space="preserve">All bidders will be informed of the outcome of their proposal within </w:t>
      </w:r>
      <w:r w:rsidR="265C34DE" w:rsidRPr="00F25E29">
        <w:rPr>
          <w:sz w:val="22"/>
          <w:szCs w:val="22"/>
        </w:rPr>
        <w:t>t</w:t>
      </w:r>
      <w:r w:rsidR="00A27868">
        <w:rPr>
          <w:sz w:val="22"/>
          <w:szCs w:val="22"/>
        </w:rPr>
        <w:t>hirty</w:t>
      </w:r>
      <w:r w:rsidRPr="00F25E29">
        <w:rPr>
          <w:sz w:val="22"/>
          <w:szCs w:val="22"/>
        </w:rPr>
        <w:t xml:space="preserve"> </w:t>
      </w:r>
      <w:r w:rsidR="02A4D05A" w:rsidRPr="00F25E29">
        <w:rPr>
          <w:sz w:val="22"/>
          <w:szCs w:val="22"/>
        </w:rPr>
        <w:t>(</w:t>
      </w:r>
      <w:r w:rsidR="00C61604">
        <w:rPr>
          <w:sz w:val="22"/>
          <w:szCs w:val="22"/>
        </w:rPr>
        <w:t>30</w:t>
      </w:r>
      <w:r w:rsidR="39BB3B8B" w:rsidRPr="00F25E29">
        <w:rPr>
          <w:sz w:val="22"/>
          <w:szCs w:val="22"/>
        </w:rPr>
        <w:t>)</w:t>
      </w:r>
      <w:r w:rsidRPr="00F25E29">
        <w:rPr>
          <w:sz w:val="22"/>
          <w:szCs w:val="22"/>
        </w:rPr>
        <w:t xml:space="preserve"> </w:t>
      </w:r>
      <w:r w:rsidR="4197361A" w:rsidRPr="00F25E29">
        <w:rPr>
          <w:sz w:val="22"/>
          <w:szCs w:val="22"/>
        </w:rPr>
        <w:t>calendar</w:t>
      </w:r>
      <w:r w:rsidRPr="00F25E29">
        <w:rPr>
          <w:sz w:val="22"/>
          <w:szCs w:val="22"/>
        </w:rPr>
        <w:t xml:space="preserve"> days </w:t>
      </w:r>
      <w:r w:rsidR="007519C1">
        <w:rPr>
          <w:sz w:val="22"/>
          <w:szCs w:val="22"/>
        </w:rPr>
        <w:t>after contract signing</w:t>
      </w:r>
    </w:p>
    <w:p w14:paraId="520A5E00" w14:textId="77777777" w:rsidR="0023380C" w:rsidRPr="00F25E29" w:rsidRDefault="00786903" w:rsidP="005308A1">
      <w:pPr>
        <w:pStyle w:val="Heading1"/>
        <w:numPr>
          <w:ilvl w:val="0"/>
          <w:numId w:val="15"/>
        </w:numPr>
        <w:rPr>
          <w:sz w:val="24"/>
          <w:szCs w:val="24"/>
        </w:rPr>
      </w:pPr>
      <w:r w:rsidRPr="00F25E29">
        <w:rPr>
          <w:sz w:val="24"/>
          <w:szCs w:val="24"/>
        </w:rPr>
        <w:t>Conditions for Submission of Bids</w:t>
      </w:r>
    </w:p>
    <w:p w14:paraId="72C50216" w14:textId="77777777" w:rsidR="00786903" w:rsidRPr="00F25E29" w:rsidRDefault="00786903" w:rsidP="005308A1">
      <w:pPr>
        <w:pStyle w:val="Heading2"/>
        <w:rPr>
          <w:rFonts w:ascii="Calibri" w:hAnsi="Calibri" w:cs="Calibri"/>
          <w:sz w:val="22"/>
          <w:szCs w:val="22"/>
        </w:rPr>
      </w:pPr>
      <w:r w:rsidRPr="00F25E29">
        <w:rPr>
          <w:rFonts w:ascii="Calibri" w:hAnsi="Calibri" w:cs="Calibri"/>
          <w:sz w:val="22"/>
          <w:szCs w:val="22"/>
        </w:rPr>
        <w:t>Submission of Bids</w:t>
      </w:r>
    </w:p>
    <w:p w14:paraId="0AEDE8E7" w14:textId="03751306" w:rsidR="00786903" w:rsidRPr="00F25E29" w:rsidRDefault="62B033DD" w:rsidP="005308A1">
      <w:pPr>
        <w:rPr>
          <w:rFonts w:ascii="Calibri" w:hAnsi="Calibri" w:cs="Calibri"/>
          <w:sz w:val="22"/>
          <w:szCs w:val="22"/>
        </w:rPr>
      </w:pPr>
      <w:r w:rsidRPr="00F25E29">
        <w:rPr>
          <w:rFonts w:ascii="Calibri" w:hAnsi="Calibri" w:cs="Calibri"/>
          <w:sz w:val="22"/>
          <w:szCs w:val="22"/>
        </w:rPr>
        <w:t xml:space="preserve">Bidders are solely responsible for ensuring that the full Bid is received by </w:t>
      </w:r>
      <w:r w:rsidR="3100CC54" w:rsidRPr="00F25E29">
        <w:rPr>
          <w:rFonts w:ascii="Calibri" w:hAnsi="Calibri" w:cs="Calibri"/>
          <w:sz w:val="22"/>
          <w:szCs w:val="22"/>
        </w:rPr>
        <w:t>INSO</w:t>
      </w:r>
      <w:r w:rsidRPr="00F25E29">
        <w:rPr>
          <w:rFonts w:ascii="Calibri" w:hAnsi="Calibri" w:cs="Calibri"/>
          <w:sz w:val="22"/>
          <w:szCs w:val="22"/>
        </w:rPr>
        <w:t xml:space="preserve"> in accordance with the </w:t>
      </w:r>
      <w:r w:rsidR="3100CC54" w:rsidRPr="00F25E29">
        <w:rPr>
          <w:rFonts w:ascii="Calibri" w:hAnsi="Calibri" w:cs="Calibri"/>
          <w:sz w:val="22"/>
          <w:szCs w:val="22"/>
        </w:rPr>
        <w:t>RFQ</w:t>
      </w:r>
      <w:r w:rsidRPr="00F25E29">
        <w:rPr>
          <w:rFonts w:ascii="Calibri" w:hAnsi="Calibri" w:cs="Calibri"/>
          <w:sz w:val="22"/>
          <w:szCs w:val="22"/>
        </w:rPr>
        <w:t xml:space="preserve"> requirements, prior to the specified date and time above</w:t>
      </w:r>
      <w:r w:rsidR="74226FA3" w:rsidRPr="00F25E29">
        <w:rPr>
          <w:rFonts w:ascii="Calibri" w:hAnsi="Calibri" w:cs="Calibri"/>
          <w:sz w:val="22"/>
          <w:szCs w:val="22"/>
        </w:rPr>
        <w:t xml:space="preserve"> (Part 4</w:t>
      </w:r>
      <w:r w:rsidR="658DD40F" w:rsidRPr="00F25E29">
        <w:rPr>
          <w:rFonts w:ascii="Calibri" w:hAnsi="Calibri" w:cs="Calibri"/>
          <w:sz w:val="22"/>
          <w:szCs w:val="22"/>
        </w:rPr>
        <w:t xml:space="preserve"> ‘Bid Submission Requirements’</w:t>
      </w:r>
      <w:r w:rsidR="74226FA3" w:rsidRPr="00F25E29">
        <w:rPr>
          <w:rFonts w:ascii="Calibri" w:hAnsi="Calibri" w:cs="Calibri"/>
          <w:sz w:val="22"/>
          <w:szCs w:val="22"/>
        </w:rPr>
        <w:t>)</w:t>
      </w:r>
      <w:r w:rsidRPr="00F25E29">
        <w:rPr>
          <w:rFonts w:ascii="Calibri" w:hAnsi="Calibri" w:cs="Calibri"/>
          <w:sz w:val="22"/>
          <w:szCs w:val="22"/>
        </w:rPr>
        <w:t xml:space="preserve">. </w:t>
      </w:r>
      <w:r w:rsidR="3100CC54" w:rsidRPr="00F25E29">
        <w:rPr>
          <w:rFonts w:ascii="Calibri" w:hAnsi="Calibri" w:cs="Calibri"/>
          <w:sz w:val="22"/>
          <w:szCs w:val="22"/>
        </w:rPr>
        <w:t>INSO</w:t>
      </w:r>
      <w:r w:rsidRPr="00F25E29">
        <w:rPr>
          <w:rFonts w:ascii="Calibri" w:hAnsi="Calibri" w:cs="Calibri"/>
          <w:sz w:val="22"/>
          <w:szCs w:val="22"/>
        </w:rPr>
        <w:t xml:space="preserve"> will consider only those Bids received prior to the closing date and time specified</w:t>
      </w:r>
      <w:r w:rsidR="3C2E8ADE" w:rsidRPr="0E7AAA6D">
        <w:rPr>
          <w:rFonts w:ascii="Calibri" w:hAnsi="Calibri" w:cs="Calibri"/>
          <w:sz w:val="22"/>
          <w:szCs w:val="22"/>
        </w:rPr>
        <w:t>,</w:t>
      </w:r>
      <w:r w:rsidRPr="00F25E29">
        <w:rPr>
          <w:rFonts w:ascii="Calibri" w:hAnsi="Calibri" w:cs="Calibri"/>
          <w:sz w:val="22"/>
          <w:szCs w:val="22"/>
        </w:rPr>
        <w:t xml:space="preserve"> and any </w:t>
      </w:r>
      <w:r w:rsidR="009C6197">
        <w:rPr>
          <w:rFonts w:ascii="Calibri" w:hAnsi="Calibri" w:cs="Calibri"/>
          <w:sz w:val="22"/>
          <w:szCs w:val="22"/>
        </w:rPr>
        <w:t>b</w:t>
      </w:r>
      <w:r w:rsidRPr="00F25E29">
        <w:rPr>
          <w:rFonts w:ascii="Calibri" w:hAnsi="Calibri" w:cs="Calibri"/>
          <w:sz w:val="22"/>
          <w:szCs w:val="22"/>
        </w:rPr>
        <w:t>ids received after that time will not be considered.</w:t>
      </w:r>
    </w:p>
    <w:p w14:paraId="640C9067" w14:textId="1DEE23C1" w:rsidR="00095FF6" w:rsidRPr="00F25E29" w:rsidRDefault="00095FF6" w:rsidP="005308A1">
      <w:pPr>
        <w:rPr>
          <w:rFonts w:ascii="Calibri" w:hAnsi="Calibri" w:cs="Calibri"/>
          <w:sz w:val="22"/>
          <w:szCs w:val="22"/>
        </w:rPr>
      </w:pPr>
      <w:r w:rsidRPr="00F25E29">
        <w:rPr>
          <w:rFonts w:ascii="Calibri" w:hAnsi="Calibri" w:cs="Calibri"/>
          <w:sz w:val="22"/>
          <w:szCs w:val="22"/>
        </w:rPr>
        <w:t xml:space="preserve">Only bids </w:t>
      </w:r>
      <w:r w:rsidR="7C54DA7C" w:rsidRPr="00F25E29">
        <w:rPr>
          <w:rFonts w:ascii="Calibri" w:hAnsi="Calibri" w:cs="Calibri"/>
          <w:sz w:val="22"/>
          <w:szCs w:val="22"/>
        </w:rPr>
        <w:t xml:space="preserve">submitted </w:t>
      </w:r>
      <w:r w:rsidRPr="00F25E29">
        <w:rPr>
          <w:rFonts w:ascii="Calibri" w:hAnsi="Calibri" w:cs="Calibri"/>
          <w:sz w:val="22"/>
          <w:szCs w:val="22"/>
        </w:rPr>
        <w:t xml:space="preserve">in pdf </w:t>
      </w:r>
      <w:r w:rsidR="75A5013D" w:rsidRPr="00F25E29">
        <w:rPr>
          <w:rFonts w:ascii="Calibri" w:hAnsi="Calibri" w:cs="Calibri"/>
          <w:sz w:val="22"/>
          <w:szCs w:val="22"/>
        </w:rPr>
        <w:t xml:space="preserve">format </w:t>
      </w:r>
      <w:r w:rsidRPr="00F25E29">
        <w:rPr>
          <w:rFonts w:ascii="Calibri" w:hAnsi="Calibri" w:cs="Calibri"/>
          <w:sz w:val="22"/>
          <w:szCs w:val="22"/>
        </w:rPr>
        <w:t xml:space="preserve">will be </w:t>
      </w:r>
      <w:r w:rsidR="00F03541" w:rsidRPr="00F25E29">
        <w:rPr>
          <w:rFonts w:ascii="Calibri" w:hAnsi="Calibri" w:cs="Calibri"/>
          <w:sz w:val="22"/>
          <w:szCs w:val="22"/>
        </w:rPr>
        <w:t xml:space="preserve">accepted </w:t>
      </w:r>
      <w:r w:rsidRPr="00F25E29">
        <w:rPr>
          <w:rFonts w:ascii="Calibri" w:hAnsi="Calibri" w:cs="Calibri"/>
          <w:sz w:val="22"/>
          <w:szCs w:val="22"/>
        </w:rPr>
        <w:t>at the Administration Compliance check.</w:t>
      </w:r>
    </w:p>
    <w:p w14:paraId="510C98E2" w14:textId="77777777" w:rsidR="00786903" w:rsidRPr="00F25E29" w:rsidRDefault="00786903" w:rsidP="005308A1">
      <w:pPr>
        <w:pStyle w:val="Heading2"/>
        <w:rPr>
          <w:rFonts w:ascii="Calibri" w:hAnsi="Calibri" w:cs="Calibri"/>
          <w:sz w:val="22"/>
          <w:szCs w:val="22"/>
        </w:rPr>
      </w:pPr>
      <w:r w:rsidRPr="00F25E29">
        <w:rPr>
          <w:rFonts w:ascii="Calibri" w:hAnsi="Calibri" w:cs="Calibri"/>
          <w:sz w:val="22"/>
          <w:szCs w:val="22"/>
        </w:rPr>
        <w:t>Currency</w:t>
      </w:r>
    </w:p>
    <w:p w14:paraId="6B51EB4B" w14:textId="70208971" w:rsidR="00786903" w:rsidRPr="00F25E29" w:rsidRDefault="00786903" w:rsidP="005308A1">
      <w:pPr>
        <w:rPr>
          <w:rFonts w:ascii="Calibri" w:hAnsi="Calibri" w:cs="Calibri"/>
          <w:i/>
          <w:iCs/>
          <w:color w:val="222222"/>
          <w:sz w:val="22"/>
          <w:szCs w:val="22"/>
        </w:rPr>
      </w:pPr>
      <w:r w:rsidRPr="00F25E29">
        <w:rPr>
          <w:rFonts w:ascii="Calibri" w:hAnsi="Calibri" w:cs="Calibri"/>
          <w:color w:val="222222"/>
          <w:sz w:val="22"/>
          <w:szCs w:val="22"/>
        </w:rPr>
        <w:t xml:space="preserve">The currency of the Bid </w:t>
      </w:r>
      <w:r w:rsidR="00095FF6" w:rsidRPr="00F25E29">
        <w:rPr>
          <w:rFonts w:ascii="Calibri" w:hAnsi="Calibri" w:cs="Calibri"/>
          <w:color w:val="222222"/>
          <w:sz w:val="22"/>
          <w:szCs w:val="22"/>
        </w:rPr>
        <w:t>must</w:t>
      </w:r>
      <w:r w:rsidRPr="00F25E29">
        <w:rPr>
          <w:rFonts w:ascii="Calibri" w:hAnsi="Calibri" w:cs="Calibri"/>
          <w:color w:val="222222"/>
          <w:sz w:val="22"/>
          <w:szCs w:val="22"/>
        </w:rPr>
        <w:t xml:space="preserve"> be </w:t>
      </w:r>
      <w:r w:rsidR="005E1B48" w:rsidRPr="00F25E29">
        <w:rPr>
          <w:rFonts w:ascii="Calibri" w:hAnsi="Calibri" w:cs="Calibri"/>
          <w:color w:val="222222"/>
          <w:sz w:val="22"/>
          <w:szCs w:val="22"/>
        </w:rPr>
        <w:t>in</w:t>
      </w:r>
      <w:r w:rsidR="00991765">
        <w:rPr>
          <w:rFonts w:ascii="Calibri" w:hAnsi="Calibri" w:cs="Calibri"/>
          <w:color w:val="222222"/>
          <w:sz w:val="22"/>
          <w:szCs w:val="22"/>
        </w:rPr>
        <w:t xml:space="preserve"> USD Dollar</w:t>
      </w:r>
      <w:r w:rsidR="005E1B48" w:rsidRPr="00F25E29">
        <w:rPr>
          <w:rFonts w:ascii="Calibri" w:hAnsi="Calibri" w:cs="Calibri"/>
          <w:color w:val="222222"/>
          <w:sz w:val="22"/>
          <w:szCs w:val="22"/>
        </w:rPr>
        <w:t>.</w:t>
      </w:r>
    </w:p>
    <w:p w14:paraId="40BC8A3E" w14:textId="77777777" w:rsidR="00786903" w:rsidRPr="00F25E29" w:rsidRDefault="00786903" w:rsidP="005308A1">
      <w:pPr>
        <w:pStyle w:val="Heading2"/>
        <w:rPr>
          <w:rFonts w:ascii="Calibri" w:hAnsi="Calibri" w:cs="Calibri"/>
          <w:sz w:val="22"/>
          <w:szCs w:val="22"/>
        </w:rPr>
      </w:pPr>
      <w:r w:rsidRPr="00F25E29">
        <w:rPr>
          <w:rFonts w:ascii="Calibri" w:hAnsi="Calibri" w:cs="Calibri"/>
          <w:sz w:val="22"/>
          <w:szCs w:val="22"/>
        </w:rPr>
        <w:t>Language</w:t>
      </w:r>
    </w:p>
    <w:p w14:paraId="1C1038E1" w14:textId="216C2996" w:rsidR="00786903" w:rsidRPr="00F25E29" w:rsidRDefault="00AC158C" w:rsidP="005308A1">
      <w:pPr>
        <w:rPr>
          <w:rFonts w:ascii="Calibri" w:hAnsi="Calibri" w:cs="Calibri"/>
          <w:i/>
          <w:iCs/>
          <w:sz w:val="22"/>
          <w:szCs w:val="22"/>
        </w:rPr>
      </w:pPr>
      <w:r w:rsidRPr="00F25E29">
        <w:rPr>
          <w:rFonts w:ascii="Calibri" w:hAnsi="Calibri" w:cs="Calibri"/>
          <w:sz w:val="22"/>
          <w:szCs w:val="22"/>
        </w:rPr>
        <w:t>A</w:t>
      </w:r>
      <w:r w:rsidR="00786903" w:rsidRPr="00F25E29">
        <w:rPr>
          <w:rFonts w:ascii="Calibri" w:hAnsi="Calibri" w:cs="Calibri"/>
          <w:sz w:val="22"/>
          <w:szCs w:val="22"/>
        </w:rPr>
        <w:t xml:space="preserve">ll correspondence and documents related to the </w:t>
      </w:r>
      <w:r w:rsidR="00095FF6" w:rsidRPr="00F25E29">
        <w:rPr>
          <w:rFonts w:ascii="Calibri" w:hAnsi="Calibri" w:cs="Calibri"/>
          <w:sz w:val="22"/>
          <w:szCs w:val="22"/>
        </w:rPr>
        <w:t>Tender</w:t>
      </w:r>
      <w:r w:rsidR="00786903" w:rsidRPr="00F25E29">
        <w:rPr>
          <w:rFonts w:ascii="Calibri" w:hAnsi="Calibri" w:cs="Calibri"/>
          <w:sz w:val="22"/>
          <w:szCs w:val="22"/>
        </w:rPr>
        <w:t xml:space="preserve"> </w:t>
      </w:r>
      <w:r w:rsidR="00786903" w:rsidRPr="004826F9">
        <w:rPr>
          <w:rFonts w:ascii="Calibri" w:hAnsi="Calibri" w:cs="Calibri"/>
          <w:sz w:val="22"/>
          <w:szCs w:val="22"/>
        </w:rPr>
        <w:t xml:space="preserve">must be </w:t>
      </w:r>
      <w:r w:rsidR="004826F9" w:rsidRPr="004826F9">
        <w:rPr>
          <w:rFonts w:ascii="Calibri" w:hAnsi="Calibri" w:cs="Calibri"/>
          <w:sz w:val="22"/>
          <w:szCs w:val="22"/>
        </w:rPr>
        <w:t>in English language.</w:t>
      </w:r>
      <w:r w:rsidR="00F30C0D" w:rsidRPr="00F25E29">
        <w:rPr>
          <w:rFonts w:ascii="Calibri" w:hAnsi="Calibri" w:cs="Calibri"/>
          <w:sz w:val="22"/>
          <w:szCs w:val="22"/>
        </w:rPr>
        <w:t xml:space="preserve"> </w:t>
      </w:r>
      <w:r w:rsidR="00EF5127" w:rsidRPr="00F25E29">
        <w:rPr>
          <w:rFonts w:ascii="Calibri" w:hAnsi="Calibri" w:cs="Calibri"/>
          <w:sz w:val="22"/>
          <w:szCs w:val="22"/>
        </w:rPr>
        <w:t>Official supporting documents</w:t>
      </w:r>
      <w:r w:rsidR="00E9145E" w:rsidRPr="00F25E29">
        <w:rPr>
          <w:rFonts w:ascii="Calibri" w:hAnsi="Calibri" w:cs="Calibri"/>
          <w:sz w:val="22"/>
          <w:szCs w:val="22"/>
        </w:rPr>
        <w:t xml:space="preserve"> </w:t>
      </w:r>
      <w:r w:rsidR="00EF5127" w:rsidRPr="00F25E29">
        <w:rPr>
          <w:rFonts w:ascii="Calibri" w:hAnsi="Calibri" w:cs="Calibri"/>
          <w:sz w:val="22"/>
          <w:szCs w:val="22"/>
        </w:rPr>
        <w:t xml:space="preserve">can be provided in their </w:t>
      </w:r>
      <w:r w:rsidR="00E9145E" w:rsidRPr="00F25E29">
        <w:rPr>
          <w:rFonts w:ascii="Calibri" w:hAnsi="Calibri" w:cs="Calibri"/>
          <w:sz w:val="22"/>
          <w:szCs w:val="22"/>
        </w:rPr>
        <w:t xml:space="preserve">original </w:t>
      </w:r>
      <w:r w:rsidR="00591AD7" w:rsidRPr="00F25E29">
        <w:rPr>
          <w:rFonts w:ascii="Calibri" w:hAnsi="Calibri" w:cs="Calibri"/>
          <w:sz w:val="22"/>
          <w:szCs w:val="22"/>
        </w:rPr>
        <w:t>language.</w:t>
      </w:r>
    </w:p>
    <w:p w14:paraId="3562C6BD"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Presentation</w:t>
      </w:r>
    </w:p>
    <w:p w14:paraId="296F0093" w14:textId="78177DD3"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Bids should be </w:t>
      </w:r>
      <w:r w:rsidR="00095FF6" w:rsidRPr="00F25E29">
        <w:rPr>
          <w:rFonts w:ascii="Calibri" w:hAnsi="Calibri" w:cs="Calibri"/>
          <w:sz w:val="22"/>
          <w:szCs w:val="22"/>
        </w:rPr>
        <w:t>typewritten,</w:t>
      </w:r>
      <w:r w:rsidRPr="00F25E29">
        <w:rPr>
          <w:rFonts w:ascii="Calibri" w:hAnsi="Calibri" w:cs="Calibri"/>
          <w:sz w:val="22"/>
          <w:szCs w:val="22"/>
        </w:rPr>
        <w:t xml:space="preserve"> if </w:t>
      </w:r>
      <w:r w:rsidR="00095FF6" w:rsidRPr="00F25E29">
        <w:rPr>
          <w:rFonts w:ascii="Calibri" w:hAnsi="Calibri" w:cs="Calibri"/>
          <w:sz w:val="22"/>
          <w:szCs w:val="22"/>
        </w:rPr>
        <w:t>handwritten</w:t>
      </w:r>
      <w:r w:rsidRPr="00F25E29">
        <w:rPr>
          <w:rFonts w:ascii="Calibri" w:hAnsi="Calibri" w:cs="Calibri"/>
          <w:sz w:val="22"/>
          <w:szCs w:val="22"/>
        </w:rPr>
        <w:t xml:space="preserve"> they should be clearly legible. Prices entered in</w:t>
      </w:r>
      <w:r w:rsidRPr="1C7FA53E">
        <w:rPr>
          <w:rFonts w:ascii="Calibri" w:hAnsi="Calibri" w:cs="Calibri"/>
          <w:sz w:val="22"/>
          <w:szCs w:val="22"/>
        </w:rPr>
        <w:t xml:space="preserve"> </w:t>
      </w:r>
      <w:r w:rsidR="1229BEDC" w:rsidRPr="1C7FA53E">
        <w:rPr>
          <w:rFonts w:ascii="Calibri" w:hAnsi="Calibri" w:cs="Calibri"/>
          <w:sz w:val="22"/>
          <w:szCs w:val="22"/>
        </w:rPr>
        <w:t>a</w:t>
      </w:r>
      <w:r w:rsidRPr="00F25E29">
        <w:rPr>
          <w:rFonts w:ascii="Calibri" w:hAnsi="Calibri" w:cs="Calibri"/>
          <w:sz w:val="22"/>
          <w:szCs w:val="22"/>
        </w:rPr>
        <w:t xml:space="preserve"> lead pencil </w:t>
      </w:r>
      <w:r w:rsidRPr="00F25E29">
        <w:rPr>
          <w:rFonts w:ascii="Calibri" w:hAnsi="Calibri" w:cs="Calibri"/>
          <w:sz w:val="22"/>
          <w:szCs w:val="22"/>
          <w:u w:val="single"/>
        </w:rPr>
        <w:t>will not</w:t>
      </w:r>
      <w:r w:rsidRPr="00F25E29">
        <w:rPr>
          <w:rFonts w:ascii="Calibri" w:hAnsi="Calibri" w:cs="Calibri"/>
          <w:sz w:val="22"/>
          <w:szCs w:val="22"/>
        </w:rPr>
        <w:t xml:space="preserve"> be considered. All erasures, amendments, or alterations must be </w:t>
      </w:r>
      <w:r w:rsidR="00E156BF" w:rsidRPr="00F25E29">
        <w:rPr>
          <w:rFonts w:ascii="Calibri" w:hAnsi="Calibri" w:cs="Calibri"/>
          <w:sz w:val="22"/>
          <w:szCs w:val="22"/>
        </w:rPr>
        <w:t>initialed</w:t>
      </w:r>
      <w:r w:rsidRPr="00F25E29">
        <w:rPr>
          <w:rFonts w:ascii="Calibri" w:hAnsi="Calibri" w:cs="Calibri"/>
          <w:sz w:val="22"/>
          <w:szCs w:val="22"/>
        </w:rPr>
        <w:t xml:space="preserve"> by the signatory to the </w:t>
      </w:r>
      <w:r w:rsidR="00DF0D17">
        <w:rPr>
          <w:rFonts w:ascii="Calibri" w:hAnsi="Calibri" w:cs="Calibri"/>
          <w:sz w:val="22"/>
          <w:szCs w:val="22"/>
        </w:rPr>
        <w:t>b</w:t>
      </w:r>
      <w:r w:rsidRPr="00F25E29">
        <w:rPr>
          <w:rFonts w:ascii="Calibri" w:hAnsi="Calibri" w:cs="Calibri"/>
          <w:sz w:val="22"/>
          <w:szCs w:val="22"/>
        </w:rPr>
        <w:t xml:space="preserve">id. Do </w:t>
      </w:r>
      <w:r w:rsidRPr="00F25E29">
        <w:rPr>
          <w:rFonts w:ascii="Calibri" w:hAnsi="Calibri" w:cs="Calibri"/>
          <w:sz w:val="22"/>
          <w:szCs w:val="22"/>
          <w:u w:val="single"/>
        </w:rPr>
        <w:t>not</w:t>
      </w:r>
      <w:r w:rsidRPr="00F25E29">
        <w:rPr>
          <w:rFonts w:ascii="Calibri" w:hAnsi="Calibri" w:cs="Calibri"/>
          <w:sz w:val="22"/>
          <w:szCs w:val="22"/>
        </w:rPr>
        <w:t xml:space="preserve"> submit blank pages of the Bid Form and/or schedules which are unnecessary for your offer. All </w:t>
      </w:r>
      <w:r w:rsidR="00DF0D17">
        <w:rPr>
          <w:rFonts w:ascii="Calibri" w:hAnsi="Calibri" w:cs="Calibri"/>
          <w:sz w:val="22"/>
          <w:szCs w:val="22"/>
        </w:rPr>
        <w:t>b</w:t>
      </w:r>
      <w:r w:rsidRPr="00F25E29">
        <w:rPr>
          <w:rFonts w:ascii="Calibri" w:hAnsi="Calibri" w:cs="Calibri"/>
          <w:sz w:val="22"/>
          <w:szCs w:val="22"/>
        </w:rPr>
        <w:t>ids must be signed by a duly authorized representative of the Bidder.</w:t>
      </w:r>
    </w:p>
    <w:p w14:paraId="2275DEEC"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Acceptance</w:t>
      </w:r>
    </w:p>
    <w:p w14:paraId="1EF5BD35" w14:textId="77777777" w:rsidR="00343AD7" w:rsidRPr="00F25E29" w:rsidRDefault="00095FF6" w:rsidP="005308A1">
      <w:pPr>
        <w:rPr>
          <w:rFonts w:ascii="Calibri" w:hAnsi="Calibri" w:cs="Calibri"/>
          <w:sz w:val="22"/>
          <w:szCs w:val="22"/>
        </w:rPr>
      </w:pPr>
      <w:r w:rsidRPr="00F25E29">
        <w:rPr>
          <w:rFonts w:ascii="Calibri" w:hAnsi="Calibri" w:cs="Calibri"/>
          <w:sz w:val="22"/>
          <w:szCs w:val="22"/>
        </w:rPr>
        <w:t>INSO</w:t>
      </w:r>
      <w:r w:rsidR="00343AD7" w:rsidRPr="00F25E29">
        <w:rPr>
          <w:rFonts w:ascii="Calibri" w:hAnsi="Calibri" w:cs="Calibri"/>
          <w:sz w:val="22"/>
          <w:szCs w:val="22"/>
        </w:rPr>
        <w:t xml:space="preserve"> reserves the right, at its sole discretion, to consider as invalid or unacceptable any Bid which is a) not clear; b) incomplete in any material detail such as specification, terms delivery, quantity etc</w:t>
      </w:r>
      <w:r w:rsidR="00E156BF" w:rsidRPr="00F25E29">
        <w:rPr>
          <w:rFonts w:ascii="Calibri" w:hAnsi="Calibri" w:cs="Calibri"/>
          <w:sz w:val="22"/>
          <w:szCs w:val="22"/>
        </w:rPr>
        <w:t xml:space="preserve">; c) not received in the correct tender email address </w:t>
      </w:r>
      <w:r w:rsidR="00343AD7" w:rsidRPr="00F25E29">
        <w:rPr>
          <w:rFonts w:ascii="Calibri" w:hAnsi="Calibri" w:cs="Calibri"/>
          <w:sz w:val="22"/>
          <w:szCs w:val="22"/>
        </w:rPr>
        <w:t xml:space="preserve">; and to accept or reject any amendments, withdraws and/or supplementary information submitted after the time and date of the </w:t>
      </w:r>
      <w:r w:rsidRPr="00F25E29">
        <w:rPr>
          <w:rFonts w:ascii="Calibri" w:hAnsi="Calibri" w:cs="Calibri"/>
          <w:sz w:val="22"/>
          <w:szCs w:val="22"/>
        </w:rPr>
        <w:t>RFQ</w:t>
      </w:r>
      <w:r w:rsidR="00343AD7" w:rsidRPr="00F25E29">
        <w:rPr>
          <w:rFonts w:ascii="Calibri" w:hAnsi="Calibri" w:cs="Calibri"/>
          <w:sz w:val="22"/>
          <w:szCs w:val="22"/>
        </w:rPr>
        <w:t xml:space="preserve"> Closure.</w:t>
      </w:r>
    </w:p>
    <w:p w14:paraId="546859F1"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Award of Contracts</w:t>
      </w:r>
    </w:p>
    <w:p w14:paraId="424F5B87" w14:textId="77777777"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This </w:t>
      </w:r>
      <w:r w:rsidR="00095FF6" w:rsidRPr="00F25E29">
        <w:rPr>
          <w:rFonts w:ascii="Calibri" w:hAnsi="Calibri" w:cs="Calibri"/>
          <w:sz w:val="22"/>
          <w:szCs w:val="22"/>
        </w:rPr>
        <w:t>RFQ</w:t>
      </w:r>
      <w:r w:rsidRPr="00F25E29">
        <w:rPr>
          <w:rFonts w:ascii="Calibri" w:hAnsi="Calibri" w:cs="Calibri"/>
          <w:sz w:val="22"/>
          <w:szCs w:val="22"/>
        </w:rPr>
        <w:t xml:space="preserve"> does not commit </w:t>
      </w:r>
      <w:r w:rsidR="00095FF6" w:rsidRPr="00F25E29">
        <w:rPr>
          <w:rFonts w:ascii="Calibri" w:hAnsi="Calibri" w:cs="Calibri"/>
          <w:sz w:val="22"/>
          <w:szCs w:val="22"/>
        </w:rPr>
        <w:t>INSO</w:t>
      </w:r>
      <w:r w:rsidRPr="00F25E29">
        <w:rPr>
          <w:rFonts w:ascii="Calibri" w:hAnsi="Calibri" w:cs="Calibri"/>
          <w:sz w:val="22"/>
          <w:szCs w:val="22"/>
        </w:rPr>
        <w:t xml:space="preserve">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w:t>
      </w:r>
      <w:r w:rsidR="00095FF6" w:rsidRPr="00F25E29">
        <w:rPr>
          <w:rFonts w:ascii="Calibri" w:hAnsi="Calibri" w:cs="Calibri"/>
          <w:sz w:val="22"/>
          <w:szCs w:val="22"/>
        </w:rPr>
        <w:t>INSO</w:t>
      </w:r>
      <w:r w:rsidRPr="00F25E29">
        <w:rPr>
          <w:rFonts w:ascii="Calibri" w:hAnsi="Calibri" w:cs="Calibri"/>
          <w:sz w:val="22"/>
          <w:szCs w:val="22"/>
        </w:rPr>
        <w:t xml:space="preserve">. No contractual relationship will exist except pursuant to a written contract document signed by a duly authorized official of </w:t>
      </w:r>
      <w:r w:rsidR="00095FF6" w:rsidRPr="00F25E29">
        <w:rPr>
          <w:rFonts w:ascii="Calibri" w:hAnsi="Calibri" w:cs="Calibri"/>
          <w:sz w:val="22"/>
          <w:szCs w:val="22"/>
        </w:rPr>
        <w:t>INSO</w:t>
      </w:r>
      <w:r w:rsidRPr="00F25E29">
        <w:rPr>
          <w:rFonts w:ascii="Calibri" w:hAnsi="Calibri" w:cs="Calibri"/>
          <w:sz w:val="22"/>
          <w:szCs w:val="22"/>
        </w:rPr>
        <w:t xml:space="preserve"> and the successful Bidder.</w:t>
      </w:r>
    </w:p>
    <w:p w14:paraId="74322DDB" w14:textId="77777777" w:rsidR="00E159C3" w:rsidRPr="00F25E29" w:rsidRDefault="00E159C3" w:rsidP="005308A1">
      <w:pPr>
        <w:rPr>
          <w:rFonts w:ascii="Calibri" w:hAnsi="Calibri" w:cs="Calibri"/>
          <w:b/>
          <w:sz w:val="22"/>
          <w:szCs w:val="22"/>
        </w:rPr>
      </w:pPr>
    </w:p>
    <w:p w14:paraId="79770FDF" w14:textId="77777777" w:rsidR="00343AD7" w:rsidRPr="00F25E29" w:rsidRDefault="00095FF6" w:rsidP="005308A1">
      <w:pPr>
        <w:rPr>
          <w:rFonts w:ascii="Calibri" w:hAnsi="Calibri" w:cs="Calibri"/>
          <w:sz w:val="22"/>
          <w:szCs w:val="22"/>
        </w:rPr>
      </w:pPr>
      <w:r w:rsidRPr="00F25E29">
        <w:rPr>
          <w:rFonts w:ascii="Calibri" w:hAnsi="Calibri" w:cs="Calibri"/>
          <w:sz w:val="22"/>
          <w:szCs w:val="22"/>
        </w:rPr>
        <w:t>INSO</w:t>
      </w:r>
      <w:r w:rsidR="00343AD7" w:rsidRPr="00F25E29">
        <w:rPr>
          <w:rFonts w:ascii="Calibri" w:hAnsi="Calibri" w:cs="Calibri"/>
          <w:sz w:val="22"/>
          <w:szCs w:val="22"/>
        </w:rPr>
        <w:t xml:space="preserve"> may award contracts for part quantities or individual items. </w:t>
      </w:r>
      <w:r w:rsidRPr="00F25E29">
        <w:rPr>
          <w:rFonts w:ascii="Calibri" w:hAnsi="Calibri" w:cs="Calibri"/>
          <w:sz w:val="22"/>
          <w:szCs w:val="22"/>
        </w:rPr>
        <w:t>INSO</w:t>
      </w:r>
      <w:r w:rsidR="00343AD7" w:rsidRPr="00F25E29">
        <w:rPr>
          <w:rFonts w:ascii="Calibri" w:hAnsi="Calibri" w:cs="Calibri"/>
          <w:sz w:val="22"/>
          <w:szCs w:val="22"/>
        </w:rPr>
        <w:t xml:space="preserve"> will notify successful Bidders of its decision with respect to their Bids as soon as possible after the Bids are opened. </w:t>
      </w:r>
      <w:r w:rsidRPr="00F25E29">
        <w:rPr>
          <w:rFonts w:ascii="Calibri" w:hAnsi="Calibri" w:cs="Calibri"/>
          <w:sz w:val="22"/>
          <w:szCs w:val="22"/>
        </w:rPr>
        <w:t>INSO</w:t>
      </w:r>
      <w:r w:rsidR="00343AD7" w:rsidRPr="00F25E29">
        <w:rPr>
          <w:rFonts w:ascii="Calibri" w:hAnsi="Calibri" w:cs="Calibri"/>
          <w:sz w:val="22"/>
          <w:szCs w:val="22"/>
        </w:rPr>
        <w:t xml:space="preserve"> reserves the right to cancel any </w:t>
      </w:r>
      <w:r w:rsidRPr="00F25E29">
        <w:rPr>
          <w:rFonts w:ascii="Calibri" w:hAnsi="Calibri" w:cs="Calibri"/>
          <w:sz w:val="22"/>
          <w:szCs w:val="22"/>
        </w:rPr>
        <w:t>RFQ</w:t>
      </w:r>
      <w:r w:rsidR="00343AD7" w:rsidRPr="00F25E29">
        <w:rPr>
          <w:rFonts w:ascii="Calibri" w:hAnsi="Calibri" w:cs="Calibri"/>
          <w:sz w:val="22"/>
          <w:szCs w:val="22"/>
        </w:rPr>
        <w:t>, to reject any or all Bids in whole or in part, and to award any contract.</w:t>
      </w:r>
    </w:p>
    <w:p w14:paraId="67A8E94D"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lastRenderedPageBreak/>
        <w:t>Collusive Bidding and Anti-competitive Conduct</w:t>
      </w:r>
    </w:p>
    <w:p w14:paraId="560B2296" w14:textId="4D49627F"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Bidders and their employees, officers, advisers, </w:t>
      </w:r>
      <w:r w:rsidR="00095FF6" w:rsidRPr="00F25E29">
        <w:rPr>
          <w:rFonts w:ascii="Calibri" w:hAnsi="Calibri" w:cs="Calibri"/>
          <w:sz w:val="22"/>
          <w:szCs w:val="22"/>
        </w:rPr>
        <w:t>agent</w:t>
      </w:r>
      <w:r w:rsidR="00541CB8" w:rsidRPr="00F25E29">
        <w:rPr>
          <w:rFonts w:ascii="Calibri" w:hAnsi="Calibri" w:cs="Calibri"/>
          <w:sz w:val="22"/>
          <w:szCs w:val="22"/>
        </w:rPr>
        <w:t>s</w:t>
      </w:r>
      <w:r w:rsidR="00095FF6" w:rsidRPr="00F25E29">
        <w:rPr>
          <w:rFonts w:ascii="Calibri" w:hAnsi="Calibri" w:cs="Calibri"/>
          <w:sz w:val="22"/>
          <w:szCs w:val="22"/>
        </w:rPr>
        <w:t>,</w:t>
      </w:r>
      <w:r w:rsidRPr="00F25E29">
        <w:rPr>
          <w:rFonts w:ascii="Calibri" w:hAnsi="Calibri" w:cs="Calibri"/>
          <w:sz w:val="22"/>
          <w:szCs w:val="22"/>
        </w:rPr>
        <w:t xml:space="preserve"> or </w:t>
      </w:r>
      <w:r w:rsidR="00095FF6" w:rsidRPr="00F25E29">
        <w:rPr>
          <w:rFonts w:ascii="Calibri" w:hAnsi="Calibri" w:cs="Calibri"/>
          <w:sz w:val="22"/>
          <w:szCs w:val="22"/>
        </w:rPr>
        <w:t>sub-contractors</w:t>
      </w:r>
      <w:r w:rsidRPr="00F25E29">
        <w:rPr>
          <w:rFonts w:ascii="Calibri" w:hAnsi="Calibri" w:cs="Calibri"/>
          <w:sz w:val="22"/>
          <w:szCs w:val="22"/>
        </w:rPr>
        <w:t xml:space="preserve"> must not engage in any collusive bidding or other anti-competitive conduct or any other similar conduct, in relation to:</w:t>
      </w:r>
    </w:p>
    <w:p w14:paraId="043AB8C0" w14:textId="77777777" w:rsidR="00343AD7" w:rsidRPr="00F25E29" w:rsidRDefault="00343AD7" w:rsidP="005308A1">
      <w:pPr>
        <w:pStyle w:val="ListParagraph"/>
        <w:numPr>
          <w:ilvl w:val="0"/>
          <w:numId w:val="23"/>
        </w:numPr>
        <w:rPr>
          <w:rFonts w:ascii="Calibri" w:hAnsi="Calibri" w:cs="Calibri"/>
          <w:sz w:val="22"/>
          <w:szCs w:val="22"/>
        </w:rPr>
      </w:pPr>
      <w:r w:rsidRPr="00F25E29">
        <w:rPr>
          <w:rFonts w:ascii="Calibri" w:hAnsi="Calibri" w:cs="Calibri"/>
          <w:sz w:val="22"/>
          <w:szCs w:val="22"/>
        </w:rPr>
        <w:t>The preparation of submission of Bids,</w:t>
      </w:r>
    </w:p>
    <w:p w14:paraId="5BCE5293" w14:textId="77777777" w:rsidR="00343AD7" w:rsidRPr="00F25E29" w:rsidRDefault="00343AD7" w:rsidP="005308A1">
      <w:pPr>
        <w:pStyle w:val="ListParagraph"/>
        <w:numPr>
          <w:ilvl w:val="0"/>
          <w:numId w:val="23"/>
        </w:numPr>
        <w:rPr>
          <w:rFonts w:ascii="Calibri" w:hAnsi="Calibri" w:cs="Calibri"/>
          <w:sz w:val="22"/>
          <w:szCs w:val="22"/>
        </w:rPr>
      </w:pPr>
      <w:r w:rsidRPr="00F25E29">
        <w:rPr>
          <w:rFonts w:ascii="Calibri" w:hAnsi="Calibri" w:cs="Calibri"/>
          <w:sz w:val="22"/>
          <w:szCs w:val="22"/>
        </w:rPr>
        <w:t>The clarification of Bids,</w:t>
      </w:r>
    </w:p>
    <w:p w14:paraId="1542AD6B" w14:textId="77777777" w:rsidR="00343AD7" w:rsidRPr="00F25E29" w:rsidRDefault="00343AD7" w:rsidP="005308A1">
      <w:pPr>
        <w:pStyle w:val="ListParagraph"/>
        <w:numPr>
          <w:ilvl w:val="0"/>
          <w:numId w:val="23"/>
        </w:numPr>
        <w:rPr>
          <w:rFonts w:ascii="Calibri" w:hAnsi="Calibri" w:cs="Calibri"/>
          <w:sz w:val="22"/>
          <w:szCs w:val="22"/>
        </w:rPr>
      </w:pPr>
      <w:r w:rsidRPr="00F25E29">
        <w:rPr>
          <w:rFonts w:ascii="Calibri" w:hAnsi="Calibri" w:cs="Calibri"/>
          <w:sz w:val="22"/>
          <w:szCs w:val="22"/>
        </w:rPr>
        <w:t>The conduct and content of negotiations,</w:t>
      </w:r>
    </w:p>
    <w:p w14:paraId="3A039772" w14:textId="77777777" w:rsidR="00343AD7" w:rsidRPr="00F25E29" w:rsidRDefault="00343AD7" w:rsidP="008A4FC9">
      <w:pPr>
        <w:pStyle w:val="ListParagraph"/>
        <w:numPr>
          <w:ilvl w:val="0"/>
          <w:numId w:val="23"/>
        </w:numPr>
        <w:spacing w:after="120"/>
        <w:ind w:left="714" w:hanging="357"/>
        <w:rPr>
          <w:rFonts w:ascii="Calibri" w:hAnsi="Calibri" w:cs="Calibri"/>
          <w:sz w:val="22"/>
          <w:szCs w:val="22"/>
        </w:rPr>
      </w:pPr>
      <w:r w:rsidRPr="00F25E29">
        <w:rPr>
          <w:rFonts w:ascii="Calibri" w:hAnsi="Calibri" w:cs="Calibri"/>
          <w:sz w:val="22"/>
          <w:szCs w:val="22"/>
        </w:rPr>
        <w:t>Including final contract negotiations,</w:t>
      </w:r>
    </w:p>
    <w:p w14:paraId="36D5C562" w14:textId="77777777"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in respect of this </w:t>
      </w:r>
      <w:r w:rsidR="00095FF6" w:rsidRPr="00F25E29">
        <w:rPr>
          <w:rFonts w:ascii="Calibri" w:hAnsi="Calibri" w:cs="Calibri"/>
          <w:sz w:val="22"/>
          <w:szCs w:val="22"/>
        </w:rPr>
        <w:t>RFQ</w:t>
      </w:r>
      <w:r w:rsidRPr="00F25E29">
        <w:rPr>
          <w:rFonts w:ascii="Calibri" w:hAnsi="Calibri" w:cs="Calibri"/>
          <w:sz w:val="22"/>
          <w:szCs w:val="22"/>
        </w:rPr>
        <w:t xml:space="preserve"> or procurement process, or any other procurement process being conducted by </w:t>
      </w:r>
      <w:r w:rsidR="00095FF6" w:rsidRPr="00F25E29">
        <w:rPr>
          <w:rFonts w:ascii="Calibri" w:hAnsi="Calibri" w:cs="Calibri"/>
          <w:sz w:val="22"/>
          <w:szCs w:val="22"/>
        </w:rPr>
        <w:t>INSO</w:t>
      </w:r>
      <w:r w:rsidRPr="00F25E29">
        <w:rPr>
          <w:rFonts w:ascii="Calibri" w:hAnsi="Calibri" w:cs="Calibri"/>
          <w:sz w:val="22"/>
          <w:szCs w:val="22"/>
        </w:rPr>
        <w:t xml:space="preserve"> in respect of any of its requirements.</w:t>
      </w:r>
    </w:p>
    <w:p w14:paraId="4DAFF08A" w14:textId="77777777" w:rsidR="00E159C3" w:rsidRPr="00F25E29" w:rsidRDefault="00E159C3" w:rsidP="005308A1">
      <w:pPr>
        <w:rPr>
          <w:rFonts w:ascii="Calibri" w:hAnsi="Calibri" w:cs="Calibri"/>
          <w:sz w:val="22"/>
          <w:szCs w:val="22"/>
        </w:rPr>
      </w:pPr>
    </w:p>
    <w:p w14:paraId="420219B1" w14:textId="77777777"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w:t>
      </w:r>
      <w:r w:rsidR="00095FF6" w:rsidRPr="00F25E29">
        <w:rPr>
          <w:rFonts w:ascii="Calibri" w:hAnsi="Calibri" w:cs="Calibri"/>
          <w:sz w:val="22"/>
          <w:szCs w:val="22"/>
        </w:rPr>
        <w:t>INSO</w:t>
      </w:r>
      <w:r w:rsidRPr="00F25E29">
        <w:rPr>
          <w:rFonts w:ascii="Calibri" w:hAnsi="Calibri" w:cs="Calibri"/>
          <w:sz w:val="22"/>
          <w:szCs w:val="22"/>
        </w:rPr>
        <w:t>, any other Bidder, person or entity in order to alter the results of a solicitation exercise in such a way that would lead to an outcome other than that which would have been obtained through a competitive process.</w:t>
      </w:r>
    </w:p>
    <w:p w14:paraId="65A07404"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Improper Assistance</w:t>
      </w:r>
    </w:p>
    <w:p w14:paraId="578F99B0" w14:textId="77777777"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Bids that, in the sole opinion of </w:t>
      </w:r>
      <w:r w:rsidR="00095FF6" w:rsidRPr="00F25E29">
        <w:rPr>
          <w:rFonts w:ascii="Calibri" w:hAnsi="Calibri" w:cs="Calibri"/>
          <w:sz w:val="22"/>
          <w:szCs w:val="22"/>
        </w:rPr>
        <w:t>INSO</w:t>
      </w:r>
      <w:r w:rsidRPr="00F25E29">
        <w:rPr>
          <w:rFonts w:ascii="Calibri" w:hAnsi="Calibri" w:cs="Calibri"/>
          <w:sz w:val="22"/>
          <w:szCs w:val="22"/>
        </w:rPr>
        <w:t>, have been compiled:</w:t>
      </w:r>
    </w:p>
    <w:p w14:paraId="3B07E5C8" w14:textId="77777777" w:rsidR="00343AD7" w:rsidRPr="00F25E29" w:rsidRDefault="00343AD7" w:rsidP="005308A1">
      <w:pPr>
        <w:pStyle w:val="ListParagraph"/>
        <w:numPr>
          <w:ilvl w:val="0"/>
          <w:numId w:val="24"/>
        </w:numPr>
        <w:rPr>
          <w:rFonts w:ascii="Calibri" w:hAnsi="Calibri" w:cs="Calibri"/>
          <w:sz w:val="22"/>
          <w:szCs w:val="22"/>
        </w:rPr>
      </w:pPr>
      <w:r w:rsidRPr="00F25E29">
        <w:rPr>
          <w:rFonts w:ascii="Calibri" w:hAnsi="Calibri" w:cs="Calibri"/>
          <w:sz w:val="22"/>
          <w:szCs w:val="22"/>
        </w:rPr>
        <w:t xml:space="preserve">With the assistance of current or former employees of </w:t>
      </w:r>
      <w:r w:rsidR="00095FF6" w:rsidRPr="00F25E29">
        <w:rPr>
          <w:rFonts w:ascii="Calibri" w:hAnsi="Calibri" w:cs="Calibri"/>
          <w:sz w:val="22"/>
          <w:szCs w:val="22"/>
        </w:rPr>
        <w:t>INSO</w:t>
      </w:r>
      <w:r w:rsidRPr="00F25E29">
        <w:rPr>
          <w:rFonts w:ascii="Calibri" w:hAnsi="Calibri" w:cs="Calibri"/>
          <w:sz w:val="22"/>
          <w:szCs w:val="22"/>
        </w:rPr>
        <w:t xml:space="preserve">, or current or former contractors of </w:t>
      </w:r>
      <w:r w:rsidR="00095FF6" w:rsidRPr="00F25E29">
        <w:rPr>
          <w:rFonts w:ascii="Calibri" w:hAnsi="Calibri" w:cs="Calibri"/>
          <w:sz w:val="22"/>
          <w:szCs w:val="22"/>
        </w:rPr>
        <w:t>INSO</w:t>
      </w:r>
      <w:r w:rsidRPr="00F25E29">
        <w:rPr>
          <w:rFonts w:ascii="Calibri" w:hAnsi="Calibri" w:cs="Calibri"/>
          <w:sz w:val="22"/>
          <w:szCs w:val="22"/>
        </w:rPr>
        <w:t xml:space="preserve"> in violation of confidentially obligations or by using information not otherwise available to the </w:t>
      </w:r>
      <w:r w:rsidR="00095FF6" w:rsidRPr="00F25E29">
        <w:rPr>
          <w:rFonts w:ascii="Calibri" w:hAnsi="Calibri" w:cs="Calibri"/>
          <w:sz w:val="22"/>
          <w:szCs w:val="22"/>
        </w:rPr>
        <w:t>public,</w:t>
      </w:r>
      <w:r w:rsidRPr="00F25E29">
        <w:rPr>
          <w:rFonts w:ascii="Calibri" w:hAnsi="Calibri" w:cs="Calibri"/>
          <w:sz w:val="22"/>
          <w:szCs w:val="22"/>
        </w:rPr>
        <w:t xml:space="preserve"> or which would provide a non-competitive benefit,</w:t>
      </w:r>
    </w:p>
    <w:p w14:paraId="3906F243" w14:textId="77777777" w:rsidR="00343AD7" w:rsidRPr="00F25E29" w:rsidRDefault="00343AD7" w:rsidP="005308A1">
      <w:pPr>
        <w:pStyle w:val="ListParagraph"/>
        <w:numPr>
          <w:ilvl w:val="0"/>
          <w:numId w:val="24"/>
        </w:numPr>
        <w:rPr>
          <w:rFonts w:ascii="Calibri" w:hAnsi="Calibri" w:cs="Calibri"/>
          <w:sz w:val="22"/>
          <w:szCs w:val="22"/>
        </w:rPr>
      </w:pPr>
      <w:r w:rsidRPr="00F25E29">
        <w:rPr>
          <w:rFonts w:ascii="Calibri" w:hAnsi="Calibri" w:cs="Calibri"/>
          <w:sz w:val="22"/>
          <w:szCs w:val="22"/>
        </w:rPr>
        <w:t xml:space="preserve">With the utilization of confidential and/or internal </w:t>
      </w:r>
      <w:r w:rsidR="00095FF6" w:rsidRPr="00F25E29">
        <w:rPr>
          <w:rFonts w:ascii="Calibri" w:hAnsi="Calibri" w:cs="Calibri"/>
          <w:sz w:val="22"/>
          <w:szCs w:val="22"/>
        </w:rPr>
        <w:t>INSO</w:t>
      </w:r>
      <w:r w:rsidRPr="00F25E29">
        <w:rPr>
          <w:rFonts w:ascii="Calibri" w:hAnsi="Calibri" w:cs="Calibri"/>
          <w:sz w:val="22"/>
          <w:szCs w:val="22"/>
        </w:rPr>
        <w:t xml:space="preserve"> information not made available to the public or to the other Bidders,</w:t>
      </w:r>
    </w:p>
    <w:p w14:paraId="5A88CE8D" w14:textId="77777777" w:rsidR="00343AD7" w:rsidRPr="00F25E29" w:rsidRDefault="00343AD7" w:rsidP="005308A1">
      <w:pPr>
        <w:pStyle w:val="ListParagraph"/>
        <w:numPr>
          <w:ilvl w:val="0"/>
          <w:numId w:val="24"/>
        </w:numPr>
        <w:rPr>
          <w:rFonts w:ascii="Calibri" w:hAnsi="Calibri" w:cs="Calibri"/>
          <w:sz w:val="22"/>
          <w:szCs w:val="22"/>
        </w:rPr>
      </w:pPr>
      <w:r w:rsidRPr="00F25E29">
        <w:rPr>
          <w:rFonts w:ascii="Calibri" w:hAnsi="Calibri" w:cs="Calibri"/>
          <w:sz w:val="22"/>
          <w:szCs w:val="22"/>
        </w:rPr>
        <w:t xml:space="preserve">In breach of an obligation of confidentially to </w:t>
      </w:r>
      <w:r w:rsidR="00095FF6" w:rsidRPr="00F25E29">
        <w:rPr>
          <w:rFonts w:ascii="Calibri" w:hAnsi="Calibri" w:cs="Calibri"/>
          <w:sz w:val="22"/>
          <w:szCs w:val="22"/>
        </w:rPr>
        <w:t>INSO</w:t>
      </w:r>
      <w:r w:rsidRPr="00F25E29">
        <w:rPr>
          <w:rFonts w:ascii="Calibri" w:hAnsi="Calibri" w:cs="Calibri"/>
          <w:sz w:val="22"/>
          <w:szCs w:val="22"/>
        </w:rPr>
        <w:t>, or</w:t>
      </w:r>
    </w:p>
    <w:p w14:paraId="4D287672" w14:textId="52ADACB5" w:rsidR="00343AD7" w:rsidRPr="00F25E29" w:rsidRDefault="00343AD7" w:rsidP="419FF6CC">
      <w:pPr>
        <w:pStyle w:val="ListParagraph"/>
        <w:numPr>
          <w:ilvl w:val="0"/>
          <w:numId w:val="24"/>
        </w:numPr>
        <w:rPr>
          <w:rFonts w:ascii="Calibri" w:hAnsi="Calibri" w:cs="Calibri"/>
          <w:sz w:val="22"/>
          <w:szCs w:val="22"/>
        </w:rPr>
      </w:pPr>
      <w:r w:rsidRPr="00F25E29">
        <w:rPr>
          <w:rFonts w:ascii="Calibri" w:hAnsi="Calibri" w:cs="Calibri"/>
          <w:sz w:val="22"/>
          <w:szCs w:val="22"/>
        </w:rPr>
        <w:t>Contrary to these terms and conditions for submission of a Bid</w:t>
      </w:r>
      <w:r w:rsidR="74AE3CC4" w:rsidRPr="7E25227F">
        <w:rPr>
          <w:rFonts w:ascii="Calibri" w:hAnsi="Calibri" w:cs="Calibri"/>
          <w:sz w:val="22"/>
          <w:szCs w:val="22"/>
        </w:rPr>
        <w:t xml:space="preserve"> </w:t>
      </w:r>
      <w:r w:rsidRPr="00F25E29">
        <w:rPr>
          <w:rFonts w:ascii="Calibri" w:hAnsi="Calibri" w:cs="Calibri"/>
          <w:sz w:val="22"/>
          <w:szCs w:val="22"/>
        </w:rPr>
        <w:t>shall be excluded from further consideration.</w:t>
      </w:r>
    </w:p>
    <w:p w14:paraId="4EFC87CD" w14:textId="77777777" w:rsidR="00FE58C8" w:rsidRPr="00F25E29" w:rsidRDefault="00FE58C8" w:rsidP="005308A1">
      <w:pPr>
        <w:rPr>
          <w:rFonts w:ascii="Calibri" w:hAnsi="Calibri" w:cs="Calibri"/>
          <w:sz w:val="22"/>
          <w:szCs w:val="22"/>
        </w:rPr>
      </w:pPr>
    </w:p>
    <w:p w14:paraId="62DD5918" w14:textId="77777777"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Without limiting the operation of the above clause, a Bidder must not, in the absence of prior written approval from </w:t>
      </w:r>
      <w:r w:rsidR="00095FF6" w:rsidRPr="00F25E29">
        <w:rPr>
          <w:rFonts w:ascii="Calibri" w:hAnsi="Calibri" w:cs="Calibri"/>
          <w:sz w:val="22"/>
          <w:szCs w:val="22"/>
        </w:rPr>
        <w:t>INSO</w:t>
      </w:r>
      <w:r w:rsidRPr="00F25E29">
        <w:rPr>
          <w:rFonts w:ascii="Calibri" w:hAnsi="Calibri" w:cs="Calibri"/>
          <w:sz w:val="22"/>
          <w:szCs w:val="22"/>
        </w:rPr>
        <w:t xml:space="preserve">, permit a person to contribute to, or participate in, any process relating to the preparation of a Bid or the procurement process, if the person has at any time during the 6 months immediately preceding the date of issue of this </w:t>
      </w:r>
      <w:r w:rsidR="00095FF6" w:rsidRPr="00F25E29">
        <w:rPr>
          <w:rFonts w:ascii="Calibri" w:hAnsi="Calibri" w:cs="Calibri"/>
          <w:sz w:val="22"/>
          <w:szCs w:val="22"/>
        </w:rPr>
        <w:t>RFQ</w:t>
      </w:r>
      <w:r w:rsidRPr="00F25E29">
        <w:rPr>
          <w:rFonts w:ascii="Calibri" w:hAnsi="Calibri" w:cs="Calibri"/>
          <w:sz w:val="22"/>
          <w:szCs w:val="22"/>
        </w:rPr>
        <w:t xml:space="preserve"> was an official, agent, servant, or employee of, or otherwise engaged by, </w:t>
      </w:r>
      <w:r w:rsidR="00095FF6" w:rsidRPr="00F25E29">
        <w:rPr>
          <w:rFonts w:ascii="Calibri" w:hAnsi="Calibri" w:cs="Calibri"/>
          <w:sz w:val="22"/>
          <w:szCs w:val="22"/>
        </w:rPr>
        <w:t>INSO</w:t>
      </w:r>
      <w:r w:rsidRPr="00F25E29">
        <w:rPr>
          <w:rFonts w:ascii="Calibri" w:hAnsi="Calibri" w:cs="Calibri"/>
          <w:sz w:val="22"/>
          <w:szCs w:val="22"/>
        </w:rPr>
        <w:t xml:space="preserve"> and was engaged directly, or indirectly, in the planning or performance of the requirement, project, or activity to which this </w:t>
      </w:r>
      <w:r w:rsidR="00095FF6" w:rsidRPr="00F25E29">
        <w:rPr>
          <w:rFonts w:ascii="Calibri" w:hAnsi="Calibri" w:cs="Calibri"/>
          <w:sz w:val="22"/>
          <w:szCs w:val="22"/>
        </w:rPr>
        <w:t>RFQ</w:t>
      </w:r>
      <w:r w:rsidRPr="00F25E29">
        <w:rPr>
          <w:rFonts w:ascii="Calibri" w:hAnsi="Calibri" w:cs="Calibri"/>
          <w:sz w:val="22"/>
          <w:szCs w:val="22"/>
        </w:rPr>
        <w:t xml:space="preserve"> relates.</w:t>
      </w:r>
    </w:p>
    <w:p w14:paraId="60AFEC1F"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Corrupt Practices</w:t>
      </w:r>
    </w:p>
    <w:p w14:paraId="58024B82" w14:textId="77777777" w:rsidR="00343AD7" w:rsidRPr="00F25E29" w:rsidRDefault="00343AD7" w:rsidP="008A4FC9">
      <w:pPr>
        <w:spacing w:after="120"/>
        <w:rPr>
          <w:rFonts w:ascii="Calibri" w:hAnsi="Calibri" w:cs="Calibri"/>
          <w:sz w:val="22"/>
          <w:szCs w:val="22"/>
        </w:rPr>
      </w:pPr>
      <w:r w:rsidRPr="00F25E29">
        <w:rPr>
          <w:rFonts w:ascii="Calibri" w:hAnsi="Calibri" w:cs="Calibri"/>
          <w:sz w:val="22"/>
          <w:szCs w:val="22"/>
        </w:rPr>
        <w:t xml:space="preserve">All </w:t>
      </w:r>
      <w:r w:rsidR="00095FF6" w:rsidRPr="00F25E29">
        <w:rPr>
          <w:rFonts w:ascii="Calibri" w:hAnsi="Calibri" w:cs="Calibri"/>
          <w:sz w:val="22"/>
          <w:szCs w:val="22"/>
        </w:rPr>
        <w:t>INSO</w:t>
      </w:r>
      <w:r w:rsidRPr="00F25E29">
        <w:rPr>
          <w:rFonts w:ascii="Calibri" w:hAnsi="Calibri" w:cs="Calibri"/>
          <w:sz w:val="22"/>
          <w:szCs w:val="22"/>
        </w:rPr>
        <w:t xml:space="preserve"> Bidders and Suppliers shall adhere to the highest ethical standards, both during the procurement process and throughout the performance of a contract.</w:t>
      </w:r>
    </w:p>
    <w:p w14:paraId="6B17A9CB" w14:textId="4EC9E9FD"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All Bidders attention is drawn to the </w:t>
      </w:r>
      <w:r w:rsidR="00095FF6" w:rsidRPr="00F25E29">
        <w:rPr>
          <w:rFonts w:ascii="Calibri" w:hAnsi="Calibri" w:cs="Calibri"/>
          <w:sz w:val="22"/>
          <w:szCs w:val="22"/>
        </w:rPr>
        <w:t>INSO</w:t>
      </w:r>
      <w:r w:rsidRPr="00F25E29">
        <w:rPr>
          <w:rFonts w:ascii="Calibri" w:hAnsi="Calibri" w:cs="Calibri"/>
          <w:sz w:val="22"/>
          <w:szCs w:val="22"/>
        </w:rPr>
        <w:t xml:space="preserve"> Code of </w:t>
      </w:r>
      <w:r w:rsidR="00095FF6" w:rsidRPr="00F25E29">
        <w:rPr>
          <w:rFonts w:ascii="Calibri" w:hAnsi="Calibri" w:cs="Calibri"/>
          <w:sz w:val="22"/>
          <w:szCs w:val="22"/>
        </w:rPr>
        <w:t>Conduct</w:t>
      </w:r>
      <w:r w:rsidRPr="00F25E29">
        <w:rPr>
          <w:rFonts w:ascii="Calibri" w:hAnsi="Calibri" w:cs="Calibri"/>
          <w:sz w:val="22"/>
          <w:szCs w:val="22"/>
        </w:rPr>
        <w:t xml:space="preserve"> </w:t>
      </w:r>
      <w:r w:rsidR="007039C4" w:rsidRPr="00F25E29">
        <w:rPr>
          <w:rFonts w:ascii="Calibri" w:hAnsi="Calibri" w:cs="Calibri"/>
          <w:sz w:val="22"/>
          <w:szCs w:val="22"/>
        </w:rPr>
        <w:t xml:space="preserve">(Annex </w:t>
      </w:r>
      <w:r w:rsidR="00142940" w:rsidRPr="00F25E29">
        <w:rPr>
          <w:rFonts w:ascii="Calibri" w:hAnsi="Calibri" w:cs="Calibri"/>
          <w:sz w:val="22"/>
          <w:szCs w:val="22"/>
        </w:rPr>
        <w:t>B</w:t>
      </w:r>
      <w:r w:rsidR="007039C4" w:rsidRPr="00F25E29">
        <w:rPr>
          <w:rFonts w:ascii="Calibri" w:hAnsi="Calibri" w:cs="Calibri"/>
          <w:sz w:val="22"/>
          <w:szCs w:val="22"/>
        </w:rPr>
        <w:t xml:space="preserve">) </w:t>
      </w:r>
      <w:r w:rsidRPr="00F25E29">
        <w:rPr>
          <w:rFonts w:ascii="Calibri" w:hAnsi="Calibri" w:cs="Calibri"/>
          <w:sz w:val="22"/>
          <w:szCs w:val="22"/>
        </w:rPr>
        <w:t xml:space="preserve">which will be an integral part of any contract award between the </w:t>
      </w:r>
      <w:r w:rsidR="00095FF6" w:rsidRPr="00F25E29">
        <w:rPr>
          <w:rFonts w:ascii="Calibri" w:hAnsi="Calibri" w:cs="Calibri"/>
          <w:sz w:val="22"/>
          <w:szCs w:val="22"/>
        </w:rPr>
        <w:t>INSO</w:t>
      </w:r>
      <w:r w:rsidRPr="00F25E29">
        <w:rPr>
          <w:rFonts w:ascii="Calibri" w:hAnsi="Calibri" w:cs="Calibri"/>
          <w:sz w:val="22"/>
          <w:szCs w:val="22"/>
        </w:rPr>
        <w:t xml:space="preserve"> and the Bidder.</w:t>
      </w:r>
    </w:p>
    <w:p w14:paraId="05D9BC59"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Conflict of Interest</w:t>
      </w:r>
    </w:p>
    <w:p w14:paraId="0D1B4F84" w14:textId="77777777" w:rsidR="00343AD7" w:rsidRPr="00F25E29" w:rsidRDefault="00343AD7" w:rsidP="00E32DA2">
      <w:pPr>
        <w:spacing w:after="120"/>
        <w:rPr>
          <w:rFonts w:ascii="Calibri" w:hAnsi="Calibri" w:cs="Calibri"/>
          <w:sz w:val="22"/>
          <w:szCs w:val="22"/>
        </w:rPr>
      </w:pPr>
      <w:r w:rsidRPr="00F25E29">
        <w:rPr>
          <w:rFonts w:ascii="Calibri" w:hAnsi="Calibri" w:cs="Calibri"/>
          <w:sz w:val="22"/>
          <w:szCs w:val="22"/>
        </w:rPr>
        <w:t xml:space="preserve">A Bidder must not, and must ensure that its employees, officers, advisers, </w:t>
      </w:r>
      <w:r w:rsidR="00095FF6" w:rsidRPr="00F25E29">
        <w:rPr>
          <w:rFonts w:ascii="Calibri" w:hAnsi="Calibri" w:cs="Calibri"/>
          <w:sz w:val="22"/>
          <w:szCs w:val="22"/>
        </w:rPr>
        <w:t>agents,</w:t>
      </w:r>
      <w:r w:rsidRPr="00F25E29">
        <w:rPr>
          <w:rFonts w:ascii="Calibri" w:hAnsi="Calibri" w:cs="Calibri"/>
          <w:sz w:val="22"/>
          <w:szCs w:val="22"/>
        </w:rPr>
        <w:t xml:space="preserve"> or subcontractors do not place themselves in a position that may, or does, give rise to an actual, potential or perceived conflict of interest between the interests of </w:t>
      </w:r>
      <w:r w:rsidR="00095FF6" w:rsidRPr="00F25E29">
        <w:rPr>
          <w:rFonts w:ascii="Calibri" w:hAnsi="Calibri" w:cs="Calibri"/>
          <w:sz w:val="22"/>
          <w:szCs w:val="22"/>
        </w:rPr>
        <w:t>INSO</w:t>
      </w:r>
      <w:r w:rsidRPr="00F25E29">
        <w:rPr>
          <w:rFonts w:ascii="Calibri" w:hAnsi="Calibri" w:cs="Calibri"/>
          <w:sz w:val="22"/>
          <w:szCs w:val="22"/>
        </w:rPr>
        <w:t xml:space="preserve"> and the Bidder’s interests during the procurement process.</w:t>
      </w:r>
    </w:p>
    <w:p w14:paraId="6BC642BB" w14:textId="77777777" w:rsidR="00343AD7" w:rsidRPr="00F25E29" w:rsidRDefault="00343AD7" w:rsidP="005308A1">
      <w:pPr>
        <w:rPr>
          <w:rFonts w:ascii="Calibri" w:hAnsi="Calibri" w:cs="Calibri"/>
          <w:sz w:val="22"/>
          <w:szCs w:val="22"/>
        </w:rPr>
      </w:pPr>
      <w:r w:rsidRPr="00F25E29">
        <w:rPr>
          <w:rFonts w:ascii="Calibri" w:hAnsi="Calibri" w:cs="Calibri"/>
          <w:sz w:val="22"/>
          <w:szCs w:val="22"/>
        </w:rPr>
        <w:t xml:space="preserve">If during any stage of the procurement process or performance of any </w:t>
      </w:r>
      <w:r w:rsidR="00095FF6" w:rsidRPr="00F25E29">
        <w:rPr>
          <w:rFonts w:ascii="Calibri" w:hAnsi="Calibri" w:cs="Calibri"/>
          <w:sz w:val="22"/>
          <w:szCs w:val="22"/>
        </w:rPr>
        <w:t>INSO</w:t>
      </w:r>
      <w:r w:rsidRPr="00F25E29">
        <w:rPr>
          <w:rFonts w:ascii="Calibri" w:hAnsi="Calibri" w:cs="Calibri"/>
          <w:sz w:val="22"/>
          <w:szCs w:val="22"/>
        </w:rPr>
        <w:t xml:space="preserve"> contract a conflict of interest arises, or appears likely to arise, the Bidder must notify </w:t>
      </w:r>
      <w:r w:rsidR="00095FF6" w:rsidRPr="00F25E29">
        <w:rPr>
          <w:rFonts w:ascii="Calibri" w:hAnsi="Calibri" w:cs="Calibri"/>
          <w:sz w:val="22"/>
          <w:szCs w:val="22"/>
        </w:rPr>
        <w:t>INSO</w:t>
      </w:r>
      <w:r w:rsidRPr="00F25E29">
        <w:rPr>
          <w:rFonts w:ascii="Calibri" w:hAnsi="Calibri" w:cs="Calibri"/>
          <w:sz w:val="22"/>
          <w:szCs w:val="22"/>
        </w:rPr>
        <w:t xml:space="preserve"> immediately in writing, setting out all </w:t>
      </w:r>
      <w:r w:rsidRPr="00F25E29">
        <w:rPr>
          <w:rFonts w:ascii="Calibri" w:hAnsi="Calibri" w:cs="Calibri"/>
          <w:sz w:val="22"/>
          <w:szCs w:val="22"/>
        </w:rPr>
        <w:lastRenderedPageBreak/>
        <w:t xml:space="preserve">relevant details of the situation, including those cases in which the interests of the Bidder conflict with the interests of </w:t>
      </w:r>
      <w:r w:rsidR="00095FF6" w:rsidRPr="00F25E29">
        <w:rPr>
          <w:rFonts w:ascii="Calibri" w:hAnsi="Calibri" w:cs="Calibri"/>
          <w:sz w:val="22"/>
          <w:szCs w:val="22"/>
        </w:rPr>
        <w:t>INSO</w:t>
      </w:r>
      <w:r w:rsidRPr="00F25E29">
        <w:rPr>
          <w:rFonts w:ascii="Calibri" w:hAnsi="Calibri" w:cs="Calibri"/>
          <w:sz w:val="22"/>
          <w:szCs w:val="22"/>
        </w:rPr>
        <w:t xml:space="preserve">, or cases in which any </w:t>
      </w:r>
      <w:r w:rsidR="00095FF6" w:rsidRPr="00F25E29">
        <w:rPr>
          <w:rFonts w:ascii="Calibri" w:hAnsi="Calibri" w:cs="Calibri"/>
          <w:sz w:val="22"/>
          <w:szCs w:val="22"/>
        </w:rPr>
        <w:t>INSO</w:t>
      </w:r>
      <w:r w:rsidRPr="00F25E29">
        <w:rPr>
          <w:rFonts w:ascii="Calibri" w:hAnsi="Calibri" w:cs="Calibri"/>
          <w:sz w:val="22"/>
          <w:szCs w:val="22"/>
        </w:rPr>
        <w:t xml:space="preserve"> official, employee or person under contract with </w:t>
      </w:r>
      <w:r w:rsidR="00095FF6" w:rsidRPr="00F25E29">
        <w:rPr>
          <w:rFonts w:ascii="Calibri" w:hAnsi="Calibri" w:cs="Calibri"/>
          <w:sz w:val="22"/>
          <w:szCs w:val="22"/>
        </w:rPr>
        <w:t>INSO</w:t>
      </w:r>
      <w:r w:rsidRPr="00F25E29">
        <w:rPr>
          <w:rFonts w:ascii="Calibri" w:hAnsi="Calibri" w:cs="Calibri"/>
          <w:sz w:val="22"/>
          <w:szCs w:val="22"/>
        </w:rPr>
        <w:t xml:space="preserve"> may have, or appear to have, an interest of any kind in the Bidder’s business or any kind of economic ties with the Bidder. The Bidder must take steps as </w:t>
      </w:r>
      <w:r w:rsidR="00095FF6" w:rsidRPr="00F25E29">
        <w:rPr>
          <w:rFonts w:ascii="Calibri" w:hAnsi="Calibri" w:cs="Calibri"/>
          <w:sz w:val="22"/>
          <w:szCs w:val="22"/>
        </w:rPr>
        <w:t>INSO</w:t>
      </w:r>
      <w:r w:rsidRPr="00F25E29">
        <w:rPr>
          <w:rFonts w:ascii="Calibri" w:hAnsi="Calibri" w:cs="Calibri"/>
          <w:sz w:val="22"/>
          <w:szCs w:val="22"/>
        </w:rPr>
        <w:t xml:space="preserve"> may reasonably require to resolve or otherwise deal with the conflict to the satisfaction of </w:t>
      </w:r>
      <w:r w:rsidR="00095FF6" w:rsidRPr="00F25E29">
        <w:rPr>
          <w:rFonts w:ascii="Calibri" w:hAnsi="Calibri" w:cs="Calibri"/>
          <w:sz w:val="22"/>
          <w:szCs w:val="22"/>
        </w:rPr>
        <w:t>INSO</w:t>
      </w:r>
      <w:r w:rsidRPr="00F25E29">
        <w:rPr>
          <w:rFonts w:ascii="Calibri" w:hAnsi="Calibri" w:cs="Calibri"/>
          <w:sz w:val="22"/>
          <w:szCs w:val="22"/>
        </w:rPr>
        <w:t>.</w:t>
      </w:r>
    </w:p>
    <w:p w14:paraId="2FFB0096" w14:textId="77777777" w:rsidR="00343AD7" w:rsidRPr="00F25E29" w:rsidRDefault="00343AD7" w:rsidP="005308A1">
      <w:pPr>
        <w:pStyle w:val="Heading2"/>
        <w:rPr>
          <w:rFonts w:ascii="Calibri" w:hAnsi="Calibri" w:cs="Calibri"/>
          <w:sz w:val="22"/>
          <w:szCs w:val="22"/>
        </w:rPr>
      </w:pPr>
      <w:r w:rsidRPr="00F25E29">
        <w:rPr>
          <w:rFonts w:ascii="Calibri" w:hAnsi="Calibri" w:cs="Calibri"/>
          <w:sz w:val="22"/>
          <w:szCs w:val="22"/>
        </w:rPr>
        <w:t>Withdrawal/Modification of Bids</w:t>
      </w:r>
    </w:p>
    <w:p w14:paraId="4B524FAF" w14:textId="77777777" w:rsidR="00343AD7" w:rsidRPr="00F25E29" w:rsidRDefault="00343AD7" w:rsidP="00E32DA2">
      <w:pPr>
        <w:spacing w:after="120"/>
        <w:rPr>
          <w:rFonts w:ascii="Calibri" w:hAnsi="Calibri" w:cs="Calibri"/>
          <w:sz w:val="22"/>
          <w:szCs w:val="22"/>
        </w:rPr>
      </w:pPr>
      <w:r w:rsidRPr="00F25E29">
        <w:rPr>
          <w:rFonts w:ascii="Calibri" w:hAnsi="Calibri" w:cs="Calibri"/>
          <w:sz w:val="22"/>
          <w:szCs w:val="22"/>
        </w:rPr>
        <w:t xml:space="preserve">Requests to withdraw a Bid shall not be honoured. If the selected Bidder withdraws its Bid, </w:t>
      </w:r>
      <w:r w:rsidR="00095FF6" w:rsidRPr="00F25E29">
        <w:rPr>
          <w:rFonts w:ascii="Calibri" w:hAnsi="Calibri" w:cs="Calibri"/>
          <w:sz w:val="22"/>
          <w:szCs w:val="22"/>
        </w:rPr>
        <w:t>INSO</w:t>
      </w:r>
      <w:r w:rsidRPr="00F25E29">
        <w:rPr>
          <w:rFonts w:ascii="Calibri" w:hAnsi="Calibri" w:cs="Calibri"/>
          <w:sz w:val="22"/>
          <w:szCs w:val="22"/>
        </w:rPr>
        <w:t xml:space="preserve"> shall duly register the said Bid and shall evaluate it alongside all other received Bids. If the selected Bidder has furnished a Bid security, </w:t>
      </w:r>
      <w:r w:rsidR="00095FF6" w:rsidRPr="00F25E29">
        <w:rPr>
          <w:rFonts w:ascii="Calibri" w:hAnsi="Calibri" w:cs="Calibri"/>
          <w:sz w:val="22"/>
          <w:szCs w:val="22"/>
        </w:rPr>
        <w:t>INSO</w:t>
      </w:r>
      <w:r w:rsidRPr="00F25E29">
        <w:rPr>
          <w:rFonts w:ascii="Calibri" w:hAnsi="Calibri" w:cs="Calibri"/>
          <w:sz w:val="22"/>
          <w:szCs w:val="22"/>
        </w:rPr>
        <w:t xml:space="preserve"> shall withhold such Bid security until the issue has been resolved.</w:t>
      </w:r>
    </w:p>
    <w:p w14:paraId="2FC7DA92" w14:textId="77777777" w:rsidR="00343AD7" w:rsidRPr="00F25E29" w:rsidRDefault="00343AD7" w:rsidP="00782928">
      <w:pPr>
        <w:rPr>
          <w:rFonts w:ascii="Calibri" w:hAnsi="Calibri" w:cs="Calibri"/>
          <w:sz w:val="22"/>
          <w:szCs w:val="22"/>
        </w:rPr>
      </w:pPr>
      <w:r w:rsidRPr="00F25E29">
        <w:rPr>
          <w:rFonts w:ascii="Calibri" w:hAnsi="Calibri" w:cs="Calibri"/>
          <w:sz w:val="22"/>
          <w:szCs w:val="22"/>
        </w:rPr>
        <w:t xml:space="preserve">Withdrawal of a Bid may result in your suspension or removal from the </w:t>
      </w:r>
      <w:r w:rsidR="00095FF6" w:rsidRPr="00F25E29">
        <w:rPr>
          <w:rFonts w:ascii="Calibri" w:hAnsi="Calibri" w:cs="Calibri"/>
          <w:sz w:val="22"/>
          <w:szCs w:val="22"/>
        </w:rPr>
        <w:t>INSO</w:t>
      </w:r>
      <w:r w:rsidRPr="00F25E29">
        <w:rPr>
          <w:rFonts w:ascii="Calibri" w:hAnsi="Calibri" w:cs="Calibri"/>
          <w:sz w:val="22"/>
          <w:szCs w:val="22"/>
        </w:rPr>
        <w:t xml:space="preserve"> suppliers List.</w:t>
      </w:r>
    </w:p>
    <w:p w14:paraId="1C7234B8" w14:textId="77777777" w:rsidR="002616A2" w:rsidRPr="00F25E29" w:rsidRDefault="00343AD7" w:rsidP="00782928">
      <w:pPr>
        <w:rPr>
          <w:rFonts w:ascii="Calibri" w:hAnsi="Calibri" w:cs="Calibri"/>
          <w:sz w:val="22"/>
          <w:szCs w:val="22"/>
        </w:rPr>
      </w:pPr>
      <w:r w:rsidRPr="00F25E29">
        <w:rPr>
          <w:rFonts w:ascii="Calibri" w:hAnsi="Calibri" w:cs="Calibri"/>
          <w:sz w:val="22"/>
          <w:szCs w:val="22"/>
        </w:rPr>
        <w:t xml:space="preserve">A Bidder may modify its Bid prior to the </w:t>
      </w:r>
      <w:r w:rsidR="00095FF6" w:rsidRPr="00F25E29">
        <w:rPr>
          <w:rFonts w:ascii="Calibri" w:hAnsi="Calibri" w:cs="Calibri"/>
          <w:sz w:val="22"/>
          <w:szCs w:val="22"/>
        </w:rPr>
        <w:t>RFQ</w:t>
      </w:r>
      <w:r w:rsidRPr="00F25E29">
        <w:rPr>
          <w:rFonts w:ascii="Calibri" w:hAnsi="Calibri" w:cs="Calibri"/>
          <w:sz w:val="22"/>
          <w:szCs w:val="22"/>
        </w:rPr>
        <w:t xml:space="preserve"> closure. Any such modification shall be submitted in writing </w:t>
      </w:r>
      <w:r w:rsidR="00095FF6" w:rsidRPr="00F25E29">
        <w:rPr>
          <w:rFonts w:ascii="Calibri" w:hAnsi="Calibri" w:cs="Calibri"/>
          <w:sz w:val="22"/>
          <w:szCs w:val="22"/>
        </w:rPr>
        <w:t>to the RFQ bid email address</w:t>
      </w:r>
      <w:r w:rsidRPr="00F25E29">
        <w:rPr>
          <w:rFonts w:ascii="Calibri" w:hAnsi="Calibri" w:cs="Calibri"/>
          <w:sz w:val="22"/>
          <w:szCs w:val="22"/>
        </w:rPr>
        <w:t>, marked with the original Bid number</w:t>
      </w:r>
      <w:r w:rsidR="00095FF6" w:rsidRPr="00F25E29">
        <w:rPr>
          <w:rFonts w:ascii="Calibri" w:hAnsi="Calibri" w:cs="Calibri"/>
          <w:sz w:val="22"/>
          <w:szCs w:val="22"/>
        </w:rPr>
        <w:t xml:space="preserve"> stating ‘Modification’ in the Subject line</w:t>
      </w:r>
      <w:r w:rsidRPr="00F25E29">
        <w:rPr>
          <w:rFonts w:ascii="Calibri" w:hAnsi="Calibri" w:cs="Calibri"/>
          <w:sz w:val="22"/>
          <w:szCs w:val="22"/>
        </w:rPr>
        <w:t xml:space="preserve">. No modification shall be allowed after the </w:t>
      </w:r>
      <w:r w:rsidR="00095FF6" w:rsidRPr="00F25E29">
        <w:rPr>
          <w:rFonts w:ascii="Calibri" w:hAnsi="Calibri" w:cs="Calibri"/>
          <w:sz w:val="22"/>
          <w:szCs w:val="22"/>
        </w:rPr>
        <w:t>RFQ</w:t>
      </w:r>
      <w:r w:rsidRPr="00F25E29">
        <w:rPr>
          <w:rFonts w:ascii="Calibri" w:hAnsi="Calibri" w:cs="Calibri"/>
          <w:sz w:val="22"/>
          <w:szCs w:val="22"/>
        </w:rPr>
        <w:t xml:space="preserve"> closure.</w:t>
      </w:r>
    </w:p>
    <w:p w14:paraId="2AC10FF2" w14:textId="325C980E" w:rsidR="006A1DF2" w:rsidRPr="00F25E29" w:rsidRDefault="00E45D67" w:rsidP="005308A1">
      <w:pPr>
        <w:pStyle w:val="Heading1"/>
        <w:rPr>
          <w:sz w:val="24"/>
          <w:szCs w:val="24"/>
        </w:rPr>
      </w:pPr>
      <w:r w:rsidRPr="00F25E29">
        <w:rPr>
          <w:sz w:val="24"/>
          <w:szCs w:val="24"/>
        </w:rPr>
        <w:t>Annexes</w:t>
      </w:r>
    </w:p>
    <w:p w14:paraId="73CF364A" w14:textId="64879D67" w:rsidR="00E45D67" w:rsidRDefault="00E45D67" w:rsidP="005308A1">
      <w:r>
        <w:t>A.</w:t>
      </w:r>
      <w:r w:rsidR="002A614C">
        <w:tab/>
        <w:t>INSO Suppliers Registration Form</w:t>
      </w:r>
    </w:p>
    <w:p w14:paraId="169693A5" w14:textId="7DEE8A87" w:rsidR="00E45D67" w:rsidRDefault="00E45D67" w:rsidP="005308A1">
      <w:r>
        <w:t>B.</w:t>
      </w:r>
      <w:r>
        <w:tab/>
      </w:r>
      <w:r w:rsidR="00E32DA2">
        <w:t>INSO Code of Conduct</w:t>
      </w:r>
    </w:p>
    <w:p w14:paraId="1EA36765" w14:textId="005AE834" w:rsidR="7DE0CFF7" w:rsidRDefault="7DE0CFF7" w:rsidP="764AFCED">
      <w:r>
        <w:t xml:space="preserve">C. </w:t>
      </w:r>
      <w:r>
        <w:tab/>
        <w:t>Financial Proposal</w:t>
      </w:r>
    </w:p>
    <w:p w14:paraId="564929D5" w14:textId="19E81CCA" w:rsidR="00682F6F" w:rsidRDefault="00682F6F" w:rsidP="00BE5BAA"/>
    <w:p w14:paraId="236C8BCA" w14:textId="77777777" w:rsidR="00B562D4" w:rsidRDefault="00B562D4" w:rsidP="005308A1"/>
    <w:p w14:paraId="46B1221D" w14:textId="416D320E" w:rsidR="0005176A" w:rsidRDefault="0005176A" w:rsidP="07585AA0"/>
    <w:sectPr w:rsidR="0005176A" w:rsidSect="00C06027">
      <w:headerReference w:type="default" r:id="rId18"/>
      <w:footerReference w:type="default" r:id="rId19"/>
      <w:headerReference w:type="first" r:id="rId20"/>
      <w:footerReference w:type="first" r:id="rId21"/>
      <w:footnotePr>
        <w:numFmt w:val="chicago"/>
      </w:footnotePr>
      <w:type w:val="continuous"/>
      <w:pgSz w:w="12240" w:h="15840" w:code="1"/>
      <w:pgMar w:top="1530" w:right="1440" w:bottom="1350" w:left="1440" w:header="54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7E655" w14:textId="77777777" w:rsidR="001401D3" w:rsidRDefault="001401D3" w:rsidP="005308A1">
      <w:r>
        <w:separator/>
      </w:r>
    </w:p>
  </w:endnote>
  <w:endnote w:type="continuationSeparator" w:id="0">
    <w:p w14:paraId="2DA07387" w14:textId="77777777" w:rsidR="001401D3" w:rsidRDefault="001401D3" w:rsidP="005308A1">
      <w:r>
        <w:continuationSeparator/>
      </w:r>
    </w:p>
  </w:endnote>
  <w:endnote w:type="continuationNotice" w:id="1">
    <w:p w14:paraId="7484F957" w14:textId="77777777" w:rsidR="001401D3" w:rsidRDefault="001401D3" w:rsidP="005308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IDFont+F4">
    <w:altName w:val="Microsoft JhengHei"/>
    <w:panose1 w:val="00000000000000000000"/>
    <w:charset w:val="88"/>
    <w:family w:val="auto"/>
    <w:notTrueType/>
    <w:pitch w:val="default"/>
    <w:sig w:usb0="00000001" w:usb1="08080000" w:usb2="00000010" w:usb3="00000000" w:csb0="001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3E1BD1D" w14:paraId="645E5A5D" w14:textId="77777777" w:rsidTr="13E1BD1D">
      <w:trPr>
        <w:trHeight w:val="300"/>
      </w:trPr>
      <w:tc>
        <w:tcPr>
          <w:tcW w:w="3120" w:type="dxa"/>
        </w:tcPr>
        <w:p w14:paraId="261534B6" w14:textId="01E86788" w:rsidR="13E1BD1D" w:rsidRDefault="13E1BD1D" w:rsidP="13E1BD1D">
          <w:pPr>
            <w:pStyle w:val="Header"/>
            <w:ind w:left="-115"/>
            <w:jc w:val="left"/>
          </w:pPr>
        </w:p>
      </w:tc>
      <w:tc>
        <w:tcPr>
          <w:tcW w:w="3120" w:type="dxa"/>
        </w:tcPr>
        <w:p w14:paraId="2C006F33" w14:textId="37AABF59" w:rsidR="13E1BD1D" w:rsidRDefault="13E1BD1D" w:rsidP="13E1BD1D">
          <w:pPr>
            <w:pStyle w:val="Header"/>
            <w:jc w:val="center"/>
          </w:pPr>
          <w:r>
            <w:fldChar w:fldCharType="begin"/>
          </w:r>
          <w:r>
            <w:instrText>PAGE</w:instrText>
          </w:r>
          <w:r>
            <w:fldChar w:fldCharType="separate"/>
          </w:r>
          <w:r w:rsidR="008F7207">
            <w:rPr>
              <w:noProof/>
            </w:rPr>
            <w:t>2</w:t>
          </w:r>
          <w:r>
            <w:fldChar w:fldCharType="end"/>
          </w:r>
        </w:p>
      </w:tc>
      <w:tc>
        <w:tcPr>
          <w:tcW w:w="3120" w:type="dxa"/>
        </w:tcPr>
        <w:p w14:paraId="75DC31E2" w14:textId="2789C600" w:rsidR="13E1BD1D" w:rsidRDefault="13E1BD1D" w:rsidP="13E1BD1D">
          <w:pPr>
            <w:pStyle w:val="Header"/>
            <w:ind w:right="-115"/>
            <w:jc w:val="right"/>
          </w:pPr>
        </w:p>
      </w:tc>
    </w:tr>
  </w:tbl>
  <w:p w14:paraId="7EAD6C6A" w14:textId="7DFB5FDE" w:rsidR="13E1BD1D" w:rsidRDefault="13E1BD1D" w:rsidP="13E1BD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4D6CCC" w14:paraId="7B74E600" w14:textId="77777777" w:rsidTr="00BE5BAA">
      <w:trPr>
        <w:trHeight w:val="300"/>
      </w:trPr>
      <w:tc>
        <w:tcPr>
          <w:tcW w:w="3120" w:type="dxa"/>
        </w:tcPr>
        <w:p w14:paraId="03C6F0CD" w14:textId="0A40B7E6" w:rsidR="604D6CCC" w:rsidRDefault="604D6CCC" w:rsidP="00BE5BAA">
          <w:pPr>
            <w:pStyle w:val="Header"/>
            <w:ind w:left="-115"/>
            <w:jc w:val="left"/>
          </w:pPr>
        </w:p>
      </w:tc>
      <w:tc>
        <w:tcPr>
          <w:tcW w:w="3120" w:type="dxa"/>
        </w:tcPr>
        <w:p w14:paraId="74D47852" w14:textId="36DD072C" w:rsidR="604D6CCC" w:rsidRDefault="604D6CCC" w:rsidP="00BE5BAA">
          <w:pPr>
            <w:pStyle w:val="Header"/>
            <w:jc w:val="center"/>
          </w:pPr>
        </w:p>
      </w:tc>
      <w:tc>
        <w:tcPr>
          <w:tcW w:w="3120" w:type="dxa"/>
        </w:tcPr>
        <w:p w14:paraId="282DA1A9" w14:textId="03F354C3" w:rsidR="604D6CCC" w:rsidRDefault="604D6CCC" w:rsidP="00BE5BAA">
          <w:pPr>
            <w:pStyle w:val="Header"/>
            <w:ind w:right="-115"/>
            <w:jc w:val="right"/>
          </w:pPr>
        </w:p>
      </w:tc>
    </w:tr>
  </w:tbl>
  <w:p w14:paraId="25C383FC" w14:textId="72DB6719" w:rsidR="604D6CCC" w:rsidRDefault="604D6CCC" w:rsidP="00BE5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D9BA" w14:textId="77777777" w:rsidR="001401D3" w:rsidRDefault="001401D3" w:rsidP="005308A1">
      <w:r>
        <w:separator/>
      </w:r>
    </w:p>
  </w:footnote>
  <w:footnote w:type="continuationSeparator" w:id="0">
    <w:p w14:paraId="277C9915" w14:textId="77777777" w:rsidR="001401D3" w:rsidRDefault="001401D3" w:rsidP="005308A1">
      <w:r>
        <w:continuationSeparator/>
      </w:r>
    </w:p>
  </w:footnote>
  <w:footnote w:type="continuationNotice" w:id="1">
    <w:p w14:paraId="73EDB8A2" w14:textId="77777777" w:rsidR="001401D3" w:rsidRDefault="001401D3" w:rsidP="005308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3E1BD1D" w14:paraId="39BA1CCA" w14:textId="77777777" w:rsidTr="13E1BD1D">
      <w:trPr>
        <w:trHeight w:val="300"/>
      </w:trPr>
      <w:tc>
        <w:tcPr>
          <w:tcW w:w="3120" w:type="dxa"/>
        </w:tcPr>
        <w:p w14:paraId="15F71206" w14:textId="2D9AA504" w:rsidR="13E1BD1D" w:rsidRDefault="13E1BD1D" w:rsidP="13E1BD1D">
          <w:pPr>
            <w:pStyle w:val="Header"/>
            <w:ind w:left="-115"/>
            <w:jc w:val="left"/>
          </w:pPr>
        </w:p>
      </w:tc>
      <w:tc>
        <w:tcPr>
          <w:tcW w:w="3120" w:type="dxa"/>
        </w:tcPr>
        <w:p w14:paraId="63005B49" w14:textId="0D370E09" w:rsidR="13E1BD1D" w:rsidRDefault="13E1BD1D" w:rsidP="13E1BD1D">
          <w:pPr>
            <w:pStyle w:val="Header"/>
            <w:jc w:val="center"/>
          </w:pPr>
        </w:p>
      </w:tc>
      <w:tc>
        <w:tcPr>
          <w:tcW w:w="3120" w:type="dxa"/>
        </w:tcPr>
        <w:p w14:paraId="73363095" w14:textId="1AA11DBB" w:rsidR="13E1BD1D" w:rsidRDefault="13E1BD1D" w:rsidP="13E1BD1D">
          <w:pPr>
            <w:pStyle w:val="Header"/>
            <w:ind w:right="-115"/>
            <w:jc w:val="right"/>
          </w:pPr>
        </w:p>
      </w:tc>
    </w:tr>
  </w:tbl>
  <w:p w14:paraId="292B9AC1" w14:textId="53B79052" w:rsidR="13E1BD1D" w:rsidRDefault="13E1BD1D" w:rsidP="13E1B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4D6CCC" w14:paraId="077D45DC" w14:textId="77777777" w:rsidTr="00BE5BAA">
      <w:trPr>
        <w:trHeight w:val="300"/>
      </w:trPr>
      <w:tc>
        <w:tcPr>
          <w:tcW w:w="3120" w:type="dxa"/>
        </w:tcPr>
        <w:p w14:paraId="381D416D" w14:textId="27B99E32" w:rsidR="604D6CCC" w:rsidRDefault="604D6CCC" w:rsidP="00BE5BAA">
          <w:pPr>
            <w:pStyle w:val="Header"/>
            <w:ind w:left="-115"/>
            <w:jc w:val="left"/>
          </w:pPr>
        </w:p>
      </w:tc>
      <w:tc>
        <w:tcPr>
          <w:tcW w:w="3120" w:type="dxa"/>
        </w:tcPr>
        <w:p w14:paraId="025B8E19" w14:textId="7F0996A9" w:rsidR="604D6CCC" w:rsidRDefault="604D6CCC" w:rsidP="00BE5BAA">
          <w:pPr>
            <w:pStyle w:val="Header"/>
            <w:jc w:val="center"/>
          </w:pPr>
        </w:p>
      </w:tc>
      <w:tc>
        <w:tcPr>
          <w:tcW w:w="3120" w:type="dxa"/>
        </w:tcPr>
        <w:p w14:paraId="7C8A4194" w14:textId="09D0B798" w:rsidR="604D6CCC" w:rsidRDefault="604D6CCC" w:rsidP="00BE5BAA">
          <w:pPr>
            <w:pStyle w:val="Header"/>
            <w:ind w:right="-115"/>
            <w:jc w:val="right"/>
          </w:pPr>
        </w:p>
      </w:tc>
    </w:tr>
  </w:tbl>
  <w:p w14:paraId="05647C45" w14:textId="6596F99C" w:rsidR="604D6CCC" w:rsidRDefault="604D6CCC" w:rsidP="00BE5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AC0A7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F58EB"/>
    <w:multiLevelType w:val="hybridMultilevel"/>
    <w:tmpl w:val="F7A8A3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6B20371"/>
    <w:multiLevelType w:val="hybridMultilevel"/>
    <w:tmpl w:val="0D70C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B48A2"/>
    <w:multiLevelType w:val="hybridMultilevel"/>
    <w:tmpl w:val="06A8D0E6"/>
    <w:lvl w:ilvl="0" w:tplc="B3704A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C18A2"/>
    <w:multiLevelType w:val="hybridMultilevel"/>
    <w:tmpl w:val="51268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80E44"/>
    <w:multiLevelType w:val="hybridMultilevel"/>
    <w:tmpl w:val="3C166682"/>
    <w:lvl w:ilvl="0" w:tplc="96F22D9C">
      <w:start w:val="1"/>
      <w:numFmt w:val="decimal"/>
      <w:lvlText w:val="%1-"/>
      <w:lvlJc w:val="left"/>
      <w:pPr>
        <w:ind w:left="720" w:hanging="360"/>
      </w:pPr>
      <w:rPr>
        <w:rFonts w:hint="default"/>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7330D"/>
    <w:multiLevelType w:val="hybridMultilevel"/>
    <w:tmpl w:val="7ADA9F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21900"/>
    <w:multiLevelType w:val="hybridMultilevel"/>
    <w:tmpl w:val="769490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723AB"/>
    <w:multiLevelType w:val="hybridMultilevel"/>
    <w:tmpl w:val="339E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934E2"/>
    <w:multiLevelType w:val="hybridMultilevel"/>
    <w:tmpl w:val="F016FD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E6ABA"/>
    <w:multiLevelType w:val="hybridMultilevel"/>
    <w:tmpl w:val="236E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A61F2E"/>
    <w:multiLevelType w:val="hybridMultilevel"/>
    <w:tmpl w:val="9C0E5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891875"/>
    <w:multiLevelType w:val="hybridMultilevel"/>
    <w:tmpl w:val="97A639AC"/>
    <w:lvl w:ilvl="0" w:tplc="5230733E">
      <w:start w:val="1"/>
      <w:numFmt w:val="decimal"/>
      <w:lvlText w:val="%1."/>
      <w:lvlJc w:val="left"/>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D80263"/>
    <w:multiLevelType w:val="hybridMultilevel"/>
    <w:tmpl w:val="7D1657AE"/>
    <w:lvl w:ilvl="0" w:tplc="0409000D">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7" w15:restartNumberingAfterBreak="0">
    <w:nsid w:val="39C04204"/>
    <w:multiLevelType w:val="hybridMultilevel"/>
    <w:tmpl w:val="02920F5A"/>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186F45"/>
    <w:multiLevelType w:val="hybridMultilevel"/>
    <w:tmpl w:val="DD1AC942"/>
    <w:lvl w:ilvl="0" w:tplc="20000001">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9" w15:restartNumberingAfterBreak="0">
    <w:nsid w:val="3E2F431F"/>
    <w:multiLevelType w:val="hybridMultilevel"/>
    <w:tmpl w:val="00B4582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A788B"/>
    <w:multiLevelType w:val="hybridMultilevel"/>
    <w:tmpl w:val="7B5CF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172BC8"/>
    <w:multiLevelType w:val="hybridMultilevel"/>
    <w:tmpl w:val="94FCF4D6"/>
    <w:lvl w:ilvl="0" w:tplc="36862C0A">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685FA9"/>
    <w:multiLevelType w:val="hybridMultilevel"/>
    <w:tmpl w:val="6280516A"/>
    <w:lvl w:ilvl="0" w:tplc="9022F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FD22FA"/>
    <w:multiLevelType w:val="hybridMultilevel"/>
    <w:tmpl w:val="8C42244C"/>
    <w:lvl w:ilvl="0" w:tplc="DD26BB8E">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053E83"/>
    <w:multiLevelType w:val="hybridMultilevel"/>
    <w:tmpl w:val="AFB2D5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210A98"/>
    <w:multiLevelType w:val="hybridMultilevel"/>
    <w:tmpl w:val="38E88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FD214A"/>
    <w:multiLevelType w:val="hybridMultilevel"/>
    <w:tmpl w:val="7A40443E"/>
    <w:lvl w:ilvl="0" w:tplc="36862C0A">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A4269C"/>
    <w:multiLevelType w:val="hybridMultilevel"/>
    <w:tmpl w:val="F5AC6238"/>
    <w:lvl w:ilvl="0" w:tplc="67F22ABE">
      <w:start w:val="1"/>
      <w:numFmt w:val="bullet"/>
      <w:pStyle w:val="ColourfulListAccent1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7236DF"/>
    <w:multiLevelType w:val="hybridMultilevel"/>
    <w:tmpl w:val="A4748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204E57"/>
    <w:multiLevelType w:val="hybridMultilevel"/>
    <w:tmpl w:val="3B9C1EF0"/>
    <w:lvl w:ilvl="0" w:tplc="1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6357DE"/>
    <w:multiLevelType w:val="hybridMultilevel"/>
    <w:tmpl w:val="430EE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59F5636"/>
    <w:multiLevelType w:val="hybridMultilevel"/>
    <w:tmpl w:val="502ACC9C"/>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B4547C"/>
    <w:multiLevelType w:val="hybridMultilevel"/>
    <w:tmpl w:val="B066D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1E549D"/>
    <w:multiLevelType w:val="hybridMultilevel"/>
    <w:tmpl w:val="B0F4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E81973"/>
    <w:multiLevelType w:val="hybridMultilevel"/>
    <w:tmpl w:val="DAD6E198"/>
    <w:lvl w:ilvl="0" w:tplc="14090001">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B4F7484"/>
    <w:multiLevelType w:val="hybridMultilevel"/>
    <w:tmpl w:val="681A1DD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A77614"/>
    <w:multiLevelType w:val="hybridMultilevel"/>
    <w:tmpl w:val="2BB88484"/>
    <w:lvl w:ilvl="0" w:tplc="CFE627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2D751A"/>
    <w:multiLevelType w:val="hybridMultilevel"/>
    <w:tmpl w:val="7804C320"/>
    <w:lvl w:ilvl="0" w:tplc="36862C0A">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E56F3D"/>
    <w:multiLevelType w:val="hybridMultilevel"/>
    <w:tmpl w:val="B1E882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DDC3343"/>
    <w:multiLevelType w:val="hybridMultilevel"/>
    <w:tmpl w:val="B4CA1D4A"/>
    <w:lvl w:ilvl="0" w:tplc="20000003">
      <w:start w:val="1"/>
      <w:numFmt w:val="bullet"/>
      <w:lvlText w:val="o"/>
      <w:lvlJc w:val="left"/>
      <w:pPr>
        <w:ind w:left="2160" w:hanging="360"/>
      </w:pPr>
      <w:rPr>
        <w:rFonts w:ascii="Courier New" w:hAnsi="Courier New" w:cs="Courier New"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num w:numId="1" w16cid:durableId="1361128888">
    <w:abstractNumId w:val="28"/>
  </w:num>
  <w:num w:numId="2" w16cid:durableId="892540937">
    <w:abstractNumId w:val="27"/>
  </w:num>
  <w:num w:numId="3" w16cid:durableId="894127451">
    <w:abstractNumId w:val="27"/>
  </w:num>
  <w:num w:numId="4" w16cid:durableId="1590232570">
    <w:abstractNumId w:val="0"/>
  </w:num>
  <w:num w:numId="5" w16cid:durableId="1721786855">
    <w:abstractNumId w:val="12"/>
  </w:num>
  <w:num w:numId="6" w16cid:durableId="465051318">
    <w:abstractNumId w:val="8"/>
  </w:num>
  <w:num w:numId="7" w16cid:durableId="1642924761">
    <w:abstractNumId w:val="9"/>
  </w:num>
  <w:num w:numId="8" w16cid:durableId="1632249247">
    <w:abstractNumId w:val="16"/>
  </w:num>
  <w:num w:numId="9" w16cid:durableId="280500690">
    <w:abstractNumId w:val="20"/>
  </w:num>
  <w:num w:numId="10" w16cid:durableId="1172334921">
    <w:abstractNumId w:val="33"/>
  </w:num>
  <w:num w:numId="11" w16cid:durableId="1467355278">
    <w:abstractNumId w:val="14"/>
  </w:num>
  <w:num w:numId="12" w16cid:durableId="1502816272">
    <w:abstractNumId w:val="11"/>
  </w:num>
  <w:num w:numId="13" w16cid:durableId="682517044">
    <w:abstractNumId w:val="32"/>
  </w:num>
  <w:num w:numId="14" w16cid:durableId="822084173">
    <w:abstractNumId w:val="6"/>
  </w:num>
  <w:num w:numId="15" w16cid:durableId="1775438921">
    <w:abstractNumId w:val="15"/>
  </w:num>
  <w:num w:numId="16" w16cid:durableId="2097941931">
    <w:abstractNumId w:val="25"/>
  </w:num>
  <w:num w:numId="17" w16cid:durableId="499470896">
    <w:abstractNumId w:val="17"/>
  </w:num>
  <w:num w:numId="18" w16cid:durableId="1125998439">
    <w:abstractNumId w:val="31"/>
  </w:num>
  <w:num w:numId="19" w16cid:durableId="969744896">
    <w:abstractNumId w:val="35"/>
  </w:num>
  <w:num w:numId="20" w16cid:durableId="553657418">
    <w:abstractNumId w:val="1"/>
  </w:num>
  <w:num w:numId="21" w16cid:durableId="1584414007">
    <w:abstractNumId w:val="5"/>
  </w:num>
  <w:num w:numId="22" w16cid:durableId="438374844">
    <w:abstractNumId w:val="10"/>
  </w:num>
  <w:num w:numId="23" w16cid:durableId="34040708">
    <w:abstractNumId w:val="34"/>
  </w:num>
  <w:num w:numId="24" w16cid:durableId="73742921">
    <w:abstractNumId w:val="29"/>
  </w:num>
  <w:num w:numId="25" w16cid:durableId="966853292">
    <w:abstractNumId w:val="26"/>
  </w:num>
  <w:num w:numId="26" w16cid:durableId="821698976">
    <w:abstractNumId w:val="21"/>
  </w:num>
  <w:num w:numId="27" w16cid:durableId="994070737">
    <w:abstractNumId w:val="37"/>
  </w:num>
  <w:num w:numId="28" w16cid:durableId="1220090320">
    <w:abstractNumId w:val="39"/>
  </w:num>
  <w:num w:numId="29" w16cid:durableId="1114713762">
    <w:abstractNumId w:val="13"/>
  </w:num>
  <w:num w:numId="30" w16cid:durableId="1624533901">
    <w:abstractNumId w:val="19"/>
  </w:num>
  <w:num w:numId="31" w16cid:durableId="434599925">
    <w:abstractNumId w:val="24"/>
  </w:num>
  <w:num w:numId="32" w16cid:durableId="309991238">
    <w:abstractNumId w:val="38"/>
  </w:num>
  <w:num w:numId="33" w16cid:durableId="1393574253">
    <w:abstractNumId w:val="18"/>
  </w:num>
  <w:num w:numId="34" w16cid:durableId="1277179346">
    <w:abstractNumId w:val="2"/>
  </w:num>
  <w:num w:numId="35" w16cid:durableId="2129935495">
    <w:abstractNumId w:val="22"/>
  </w:num>
  <w:num w:numId="36" w16cid:durableId="1149518123">
    <w:abstractNumId w:val="7"/>
  </w:num>
  <w:num w:numId="37" w16cid:durableId="1745563482">
    <w:abstractNumId w:val="4"/>
  </w:num>
  <w:num w:numId="38" w16cid:durableId="1041393529">
    <w:abstractNumId w:val="36"/>
  </w:num>
  <w:num w:numId="39" w16cid:durableId="1840123243">
    <w:abstractNumId w:val="3"/>
  </w:num>
  <w:num w:numId="40" w16cid:durableId="770976190">
    <w:abstractNumId w:val="23"/>
  </w:num>
  <w:num w:numId="41" w16cid:durableId="6731919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200"/>
  <w:proofState w:spelling="clean" w:grammar="clean"/>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73"/>
    <w:rsid w:val="00000E46"/>
    <w:rsid w:val="00001873"/>
    <w:rsid w:val="00004D13"/>
    <w:rsid w:val="000066F6"/>
    <w:rsid w:val="00006788"/>
    <w:rsid w:val="0000679E"/>
    <w:rsid w:val="00014138"/>
    <w:rsid w:val="00024AFC"/>
    <w:rsid w:val="00025BCC"/>
    <w:rsid w:val="0002684E"/>
    <w:rsid w:val="00032F96"/>
    <w:rsid w:val="000334F7"/>
    <w:rsid w:val="00033F50"/>
    <w:rsid w:val="00035AB2"/>
    <w:rsid w:val="000368BE"/>
    <w:rsid w:val="00037412"/>
    <w:rsid w:val="0004314A"/>
    <w:rsid w:val="000444F8"/>
    <w:rsid w:val="000452D4"/>
    <w:rsid w:val="00046E23"/>
    <w:rsid w:val="00046E65"/>
    <w:rsid w:val="00050673"/>
    <w:rsid w:val="000515A3"/>
    <w:rsid w:val="0005176A"/>
    <w:rsid w:val="00057F0A"/>
    <w:rsid w:val="000607B0"/>
    <w:rsid w:val="0006251A"/>
    <w:rsid w:val="000629A6"/>
    <w:rsid w:val="0006646A"/>
    <w:rsid w:val="00070242"/>
    <w:rsid w:val="000724A5"/>
    <w:rsid w:val="00080891"/>
    <w:rsid w:val="00080F1A"/>
    <w:rsid w:val="00082187"/>
    <w:rsid w:val="0008316A"/>
    <w:rsid w:val="0009245C"/>
    <w:rsid w:val="00093812"/>
    <w:rsid w:val="00095FF6"/>
    <w:rsid w:val="000A062F"/>
    <w:rsid w:val="000A1346"/>
    <w:rsid w:val="000A4490"/>
    <w:rsid w:val="000A7042"/>
    <w:rsid w:val="000B1A6E"/>
    <w:rsid w:val="000B679F"/>
    <w:rsid w:val="000C04F5"/>
    <w:rsid w:val="000C281B"/>
    <w:rsid w:val="000C6B87"/>
    <w:rsid w:val="000C7A89"/>
    <w:rsid w:val="000D1926"/>
    <w:rsid w:val="000D58C7"/>
    <w:rsid w:val="000E27D5"/>
    <w:rsid w:val="000E2C8D"/>
    <w:rsid w:val="000E42A7"/>
    <w:rsid w:val="000F1EAA"/>
    <w:rsid w:val="000F2C11"/>
    <w:rsid w:val="000F4D71"/>
    <w:rsid w:val="000F5C54"/>
    <w:rsid w:val="000F6B06"/>
    <w:rsid w:val="0010208E"/>
    <w:rsid w:val="00112C70"/>
    <w:rsid w:val="00114A5D"/>
    <w:rsid w:val="001156E7"/>
    <w:rsid w:val="0011602D"/>
    <w:rsid w:val="001166BB"/>
    <w:rsid w:val="001210B1"/>
    <w:rsid w:val="001276B6"/>
    <w:rsid w:val="0013155B"/>
    <w:rsid w:val="00135D83"/>
    <w:rsid w:val="001401D3"/>
    <w:rsid w:val="0014123B"/>
    <w:rsid w:val="00142940"/>
    <w:rsid w:val="00143576"/>
    <w:rsid w:val="00145120"/>
    <w:rsid w:val="001455EF"/>
    <w:rsid w:val="0014657B"/>
    <w:rsid w:val="00147A73"/>
    <w:rsid w:val="00157DEC"/>
    <w:rsid w:val="00160502"/>
    <w:rsid w:val="001663B8"/>
    <w:rsid w:val="00172240"/>
    <w:rsid w:val="0017305B"/>
    <w:rsid w:val="00174882"/>
    <w:rsid w:val="001757AC"/>
    <w:rsid w:val="00177B8A"/>
    <w:rsid w:val="00180B0F"/>
    <w:rsid w:val="0018206D"/>
    <w:rsid w:val="00183697"/>
    <w:rsid w:val="00185CD5"/>
    <w:rsid w:val="00192ED3"/>
    <w:rsid w:val="001949CF"/>
    <w:rsid w:val="00196C5D"/>
    <w:rsid w:val="001972B0"/>
    <w:rsid w:val="001A0470"/>
    <w:rsid w:val="001A322E"/>
    <w:rsid w:val="001B00FB"/>
    <w:rsid w:val="001B369D"/>
    <w:rsid w:val="001B3BD0"/>
    <w:rsid w:val="001B72E2"/>
    <w:rsid w:val="001B74F2"/>
    <w:rsid w:val="001C472D"/>
    <w:rsid w:val="001C6307"/>
    <w:rsid w:val="001D0CFF"/>
    <w:rsid w:val="001D459F"/>
    <w:rsid w:val="001D5140"/>
    <w:rsid w:val="001D7AEB"/>
    <w:rsid w:val="001E46AC"/>
    <w:rsid w:val="001E5383"/>
    <w:rsid w:val="001E7CDA"/>
    <w:rsid w:val="001E7DC8"/>
    <w:rsid w:val="001F3384"/>
    <w:rsid w:val="001F3A63"/>
    <w:rsid w:val="001F4C6A"/>
    <w:rsid w:val="001F7773"/>
    <w:rsid w:val="002050FE"/>
    <w:rsid w:val="00210BFF"/>
    <w:rsid w:val="0021371A"/>
    <w:rsid w:val="0022006D"/>
    <w:rsid w:val="002226FC"/>
    <w:rsid w:val="00227652"/>
    <w:rsid w:val="00232126"/>
    <w:rsid w:val="00233731"/>
    <w:rsid w:val="0023380C"/>
    <w:rsid w:val="00233E86"/>
    <w:rsid w:val="0023482B"/>
    <w:rsid w:val="00237AA7"/>
    <w:rsid w:val="00240CC1"/>
    <w:rsid w:val="0025007A"/>
    <w:rsid w:val="00251416"/>
    <w:rsid w:val="0025168F"/>
    <w:rsid w:val="00254A10"/>
    <w:rsid w:val="00257242"/>
    <w:rsid w:val="002576EE"/>
    <w:rsid w:val="002616A2"/>
    <w:rsid w:val="0026329B"/>
    <w:rsid w:val="002638D6"/>
    <w:rsid w:val="00264E7F"/>
    <w:rsid w:val="00270ED8"/>
    <w:rsid w:val="002730DE"/>
    <w:rsid w:val="00276A64"/>
    <w:rsid w:val="00277B02"/>
    <w:rsid w:val="002814E9"/>
    <w:rsid w:val="002830D6"/>
    <w:rsid w:val="00285639"/>
    <w:rsid w:val="00290B3D"/>
    <w:rsid w:val="00291C74"/>
    <w:rsid w:val="00292D3B"/>
    <w:rsid w:val="002A614C"/>
    <w:rsid w:val="002B2444"/>
    <w:rsid w:val="002B5938"/>
    <w:rsid w:val="002C1592"/>
    <w:rsid w:val="002C5982"/>
    <w:rsid w:val="002C78E6"/>
    <w:rsid w:val="002D3A41"/>
    <w:rsid w:val="002D47B4"/>
    <w:rsid w:val="002D6DB0"/>
    <w:rsid w:val="002E218C"/>
    <w:rsid w:val="002E4CFA"/>
    <w:rsid w:val="002F40A6"/>
    <w:rsid w:val="002F5413"/>
    <w:rsid w:val="00300BE8"/>
    <w:rsid w:val="00304642"/>
    <w:rsid w:val="00311711"/>
    <w:rsid w:val="003138FE"/>
    <w:rsid w:val="0031534F"/>
    <w:rsid w:val="00315D37"/>
    <w:rsid w:val="00320128"/>
    <w:rsid w:val="00322E7F"/>
    <w:rsid w:val="00323A8C"/>
    <w:rsid w:val="00330513"/>
    <w:rsid w:val="0033408E"/>
    <w:rsid w:val="00335F0A"/>
    <w:rsid w:val="0033616B"/>
    <w:rsid w:val="00336B07"/>
    <w:rsid w:val="00341C1A"/>
    <w:rsid w:val="003427FF"/>
    <w:rsid w:val="00343AD7"/>
    <w:rsid w:val="0034423C"/>
    <w:rsid w:val="0034542F"/>
    <w:rsid w:val="003471B5"/>
    <w:rsid w:val="003511A0"/>
    <w:rsid w:val="00351F99"/>
    <w:rsid w:val="00353D93"/>
    <w:rsid w:val="00357A34"/>
    <w:rsid w:val="00360050"/>
    <w:rsid w:val="00365749"/>
    <w:rsid w:val="003661F3"/>
    <w:rsid w:val="003703B8"/>
    <w:rsid w:val="0037150E"/>
    <w:rsid w:val="00372409"/>
    <w:rsid w:val="00372424"/>
    <w:rsid w:val="0037287A"/>
    <w:rsid w:val="00377080"/>
    <w:rsid w:val="00377D78"/>
    <w:rsid w:val="00384ED6"/>
    <w:rsid w:val="003918F4"/>
    <w:rsid w:val="00394D27"/>
    <w:rsid w:val="00397C7D"/>
    <w:rsid w:val="003A1F28"/>
    <w:rsid w:val="003A27A9"/>
    <w:rsid w:val="003A382B"/>
    <w:rsid w:val="003B0007"/>
    <w:rsid w:val="003B5BD9"/>
    <w:rsid w:val="003C1789"/>
    <w:rsid w:val="003C39FD"/>
    <w:rsid w:val="003C4B55"/>
    <w:rsid w:val="003D0050"/>
    <w:rsid w:val="003D0ED7"/>
    <w:rsid w:val="003D299A"/>
    <w:rsid w:val="003D67B0"/>
    <w:rsid w:val="003E09DC"/>
    <w:rsid w:val="003E32DA"/>
    <w:rsid w:val="003F1FB6"/>
    <w:rsid w:val="003F4381"/>
    <w:rsid w:val="00400420"/>
    <w:rsid w:val="00405896"/>
    <w:rsid w:val="0040605B"/>
    <w:rsid w:val="00407140"/>
    <w:rsid w:val="004148D2"/>
    <w:rsid w:val="004165E2"/>
    <w:rsid w:val="00417D05"/>
    <w:rsid w:val="00421F97"/>
    <w:rsid w:val="004264D3"/>
    <w:rsid w:val="00426D04"/>
    <w:rsid w:val="004305D6"/>
    <w:rsid w:val="00431FF5"/>
    <w:rsid w:val="004373FF"/>
    <w:rsid w:val="00437513"/>
    <w:rsid w:val="0044029C"/>
    <w:rsid w:val="00441853"/>
    <w:rsid w:val="004426BB"/>
    <w:rsid w:val="0044350E"/>
    <w:rsid w:val="00443C93"/>
    <w:rsid w:val="00447C73"/>
    <w:rsid w:val="004514FE"/>
    <w:rsid w:val="004516BE"/>
    <w:rsid w:val="00453853"/>
    <w:rsid w:val="0045773C"/>
    <w:rsid w:val="0046243D"/>
    <w:rsid w:val="00463221"/>
    <w:rsid w:val="00471807"/>
    <w:rsid w:val="004742E2"/>
    <w:rsid w:val="00474602"/>
    <w:rsid w:val="00474829"/>
    <w:rsid w:val="00476386"/>
    <w:rsid w:val="00481618"/>
    <w:rsid w:val="004826F9"/>
    <w:rsid w:val="00483872"/>
    <w:rsid w:val="00485D45"/>
    <w:rsid w:val="00486228"/>
    <w:rsid w:val="004904B8"/>
    <w:rsid w:val="00490783"/>
    <w:rsid w:val="0049261C"/>
    <w:rsid w:val="004931B4"/>
    <w:rsid w:val="00494264"/>
    <w:rsid w:val="0049651A"/>
    <w:rsid w:val="004A6042"/>
    <w:rsid w:val="004B10E3"/>
    <w:rsid w:val="004B3AAA"/>
    <w:rsid w:val="004B57C2"/>
    <w:rsid w:val="004B5EA9"/>
    <w:rsid w:val="004C3AC1"/>
    <w:rsid w:val="004C60B0"/>
    <w:rsid w:val="004D55CC"/>
    <w:rsid w:val="004E39A2"/>
    <w:rsid w:val="004E49AD"/>
    <w:rsid w:val="004E4D64"/>
    <w:rsid w:val="004F0FD6"/>
    <w:rsid w:val="004F4F0B"/>
    <w:rsid w:val="004F5CD9"/>
    <w:rsid w:val="004F6124"/>
    <w:rsid w:val="004F7EA1"/>
    <w:rsid w:val="005052BB"/>
    <w:rsid w:val="005135BB"/>
    <w:rsid w:val="005172AB"/>
    <w:rsid w:val="00517B11"/>
    <w:rsid w:val="00524D97"/>
    <w:rsid w:val="00525674"/>
    <w:rsid w:val="00526565"/>
    <w:rsid w:val="005308A1"/>
    <w:rsid w:val="0053409E"/>
    <w:rsid w:val="005354BE"/>
    <w:rsid w:val="00535A06"/>
    <w:rsid w:val="0054059D"/>
    <w:rsid w:val="0054062C"/>
    <w:rsid w:val="00541615"/>
    <w:rsid w:val="00541CB8"/>
    <w:rsid w:val="00543F85"/>
    <w:rsid w:val="00544BC0"/>
    <w:rsid w:val="0054660F"/>
    <w:rsid w:val="00547CF9"/>
    <w:rsid w:val="00550749"/>
    <w:rsid w:val="00551F88"/>
    <w:rsid w:val="0056188A"/>
    <w:rsid w:val="00562FFC"/>
    <w:rsid w:val="00563B15"/>
    <w:rsid w:val="0056481C"/>
    <w:rsid w:val="00566F35"/>
    <w:rsid w:val="00570639"/>
    <w:rsid w:val="00573F15"/>
    <w:rsid w:val="00580178"/>
    <w:rsid w:val="00580A80"/>
    <w:rsid w:val="005857F0"/>
    <w:rsid w:val="00590754"/>
    <w:rsid w:val="00591AD7"/>
    <w:rsid w:val="00592621"/>
    <w:rsid w:val="005927A3"/>
    <w:rsid w:val="005A254F"/>
    <w:rsid w:val="005A63C6"/>
    <w:rsid w:val="005A6598"/>
    <w:rsid w:val="005B173A"/>
    <w:rsid w:val="005B1762"/>
    <w:rsid w:val="005B73E1"/>
    <w:rsid w:val="005C1A50"/>
    <w:rsid w:val="005C1E18"/>
    <w:rsid w:val="005C3BED"/>
    <w:rsid w:val="005C4062"/>
    <w:rsid w:val="005D0CD1"/>
    <w:rsid w:val="005D3C8E"/>
    <w:rsid w:val="005D4C92"/>
    <w:rsid w:val="005E1B48"/>
    <w:rsid w:val="005F0FC7"/>
    <w:rsid w:val="005F661C"/>
    <w:rsid w:val="005F7C3D"/>
    <w:rsid w:val="00601BD4"/>
    <w:rsid w:val="00602B45"/>
    <w:rsid w:val="0060439E"/>
    <w:rsid w:val="00604EEF"/>
    <w:rsid w:val="0060641D"/>
    <w:rsid w:val="006068F0"/>
    <w:rsid w:val="00606F7B"/>
    <w:rsid w:val="006076CD"/>
    <w:rsid w:val="0061107B"/>
    <w:rsid w:val="00612680"/>
    <w:rsid w:val="0061550C"/>
    <w:rsid w:val="0062003D"/>
    <w:rsid w:val="00620839"/>
    <w:rsid w:val="00622A67"/>
    <w:rsid w:val="0062331D"/>
    <w:rsid w:val="00630A38"/>
    <w:rsid w:val="00634BD3"/>
    <w:rsid w:val="00634D21"/>
    <w:rsid w:val="006443EB"/>
    <w:rsid w:val="006448B8"/>
    <w:rsid w:val="00644932"/>
    <w:rsid w:val="00645CC1"/>
    <w:rsid w:val="00646F30"/>
    <w:rsid w:val="00653D2C"/>
    <w:rsid w:val="00655222"/>
    <w:rsid w:val="00656832"/>
    <w:rsid w:val="00656F91"/>
    <w:rsid w:val="00657754"/>
    <w:rsid w:val="0065782E"/>
    <w:rsid w:val="00661FEA"/>
    <w:rsid w:val="006620BE"/>
    <w:rsid w:val="00662F3F"/>
    <w:rsid w:val="00665467"/>
    <w:rsid w:val="00671781"/>
    <w:rsid w:val="00673EDB"/>
    <w:rsid w:val="00677519"/>
    <w:rsid w:val="00677CC3"/>
    <w:rsid w:val="006800BC"/>
    <w:rsid w:val="00680515"/>
    <w:rsid w:val="00682F6F"/>
    <w:rsid w:val="006838C3"/>
    <w:rsid w:val="00684C2D"/>
    <w:rsid w:val="00691B0C"/>
    <w:rsid w:val="006931CE"/>
    <w:rsid w:val="00693545"/>
    <w:rsid w:val="006945FE"/>
    <w:rsid w:val="00694F56"/>
    <w:rsid w:val="006A0E60"/>
    <w:rsid w:val="006A1DF2"/>
    <w:rsid w:val="006A21F3"/>
    <w:rsid w:val="006A4F69"/>
    <w:rsid w:val="006A52C8"/>
    <w:rsid w:val="006A74C8"/>
    <w:rsid w:val="006B0A1D"/>
    <w:rsid w:val="006C26C3"/>
    <w:rsid w:val="006C35E5"/>
    <w:rsid w:val="006C6FE3"/>
    <w:rsid w:val="006D0303"/>
    <w:rsid w:val="006D39B7"/>
    <w:rsid w:val="006D43E8"/>
    <w:rsid w:val="006D754D"/>
    <w:rsid w:val="006E00CD"/>
    <w:rsid w:val="006E0739"/>
    <w:rsid w:val="006E6E36"/>
    <w:rsid w:val="006E6EC8"/>
    <w:rsid w:val="006E7324"/>
    <w:rsid w:val="006F1DD1"/>
    <w:rsid w:val="006F3C30"/>
    <w:rsid w:val="006F5991"/>
    <w:rsid w:val="007009F0"/>
    <w:rsid w:val="007017A6"/>
    <w:rsid w:val="00701DF9"/>
    <w:rsid w:val="00702AC9"/>
    <w:rsid w:val="007039C4"/>
    <w:rsid w:val="0070405C"/>
    <w:rsid w:val="00705B32"/>
    <w:rsid w:val="007111B7"/>
    <w:rsid w:val="007151FE"/>
    <w:rsid w:val="007205E2"/>
    <w:rsid w:val="0072410A"/>
    <w:rsid w:val="00724B2B"/>
    <w:rsid w:val="007312A2"/>
    <w:rsid w:val="007401F8"/>
    <w:rsid w:val="00740CC0"/>
    <w:rsid w:val="007421C0"/>
    <w:rsid w:val="00744DC0"/>
    <w:rsid w:val="007467AB"/>
    <w:rsid w:val="007519C1"/>
    <w:rsid w:val="00753E02"/>
    <w:rsid w:val="0075599F"/>
    <w:rsid w:val="007624CC"/>
    <w:rsid w:val="00767FF7"/>
    <w:rsid w:val="0077087E"/>
    <w:rsid w:val="00770A49"/>
    <w:rsid w:val="00771D00"/>
    <w:rsid w:val="007765AB"/>
    <w:rsid w:val="00782928"/>
    <w:rsid w:val="0078490A"/>
    <w:rsid w:val="00784A82"/>
    <w:rsid w:val="00786903"/>
    <w:rsid w:val="00786C38"/>
    <w:rsid w:val="00792A44"/>
    <w:rsid w:val="007A08A5"/>
    <w:rsid w:val="007A638C"/>
    <w:rsid w:val="007A70FD"/>
    <w:rsid w:val="007A737D"/>
    <w:rsid w:val="007B27B1"/>
    <w:rsid w:val="007B4693"/>
    <w:rsid w:val="007C00CD"/>
    <w:rsid w:val="007C63E3"/>
    <w:rsid w:val="007C7946"/>
    <w:rsid w:val="007D1370"/>
    <w:rsid w:val="007D4EC5"/>
    <w:rsid w:val="007D5DF4"/>
    <w:rsid w:val="007D6869"/>
    <w:rsid w:val="007E1199"/>
    <w:rsid w:val="007E230E"/>
    <w:rsid w:val="007E3AFB"/>
    <w:rsid w:val="007E43AD"/>
    <w:rsid w:val="007F3FED"/>
    <w:rsid w:val="0080445A"/>
    <w:rsid w:val="00804590"/>
    <w:rsid w:val="00813419"/>
    <w:rsid w:val="00813583"/>
    <w:rsid w:val="00815B05"/>
    <w:rsid w:val="00815E3B"/>
    <w:rsid w:val="00817D8B"/>
    <w:rsid w:val="008233EF"/>
    <w:rsid w:val="00824C63"/>
    <w:rsid w:val="00826A35"/>
    <w:rsid w:val="0082767E"/>
    <w:rsid w:val="00830671"/>
    <w:rsid w:val="00831213"/>
    <w:rsid w:val="0083254C"/>
    <w:rsid w:val="00833C26"/>
    <w:rsid w:val="008340F5"/>
    <w:rsid w:val="0083720E"/>
    <w:rsid w:val="00841033"/>
    <w:rsid w:val="00841B9A"/>
    <w:rsid w:val="008427BE"/>
    <w:rsid w:val="00847A67"/>
    <w:rsid w:val="00851D70"/>
    <w:rsid w:val="00851E87"/>
    <w:rsid w:val="008529EA"/>
    <w:rsid w:val="00860184"/>
    <w:rsid w:val="008611BF"/>
    <w:rsid w:val="00861940"/>
    <w:rsid w:val="00865CE9"/>
    <w:rsid w:val="00865EFF"/>
    <w:rsid w:val="00872EAD"/>
    <w:rsid w:val="00872F37"/>
    <w:rsid w:val="0087332D"/>
    <w:rsid w:val="00875516"/>
    <w:rsid w:val="00884467"/>
    <w:rsid w:val="00884BEF"/>
    <w:rsid w:val="0088588B"/>
    <w:rsid w:val="008A05E8"/>
    <w:rsid w:val="008A0B06"/>
    <w:rsid w:val="008A1543"/>
    <w:rsid w:val="008A162C"/>
    <w:rsid w:val="008A4FC9"/>
    <w:rsid w:val="008A677F"/>
    <w:rsid w:val="008A6A19"/>
    <w:rsid w:val="008A6A71"/>
    <w:rsid w:val="008B5082"/>
    <w:rsid w:val="008B65C1"/>
    <w:rsid w:val="008B7229"/>
    <w:rsid w:val="008B7706"/>
    <w:rsid w:val="008B792D"/>
    <w:rsid w:val="008C299E"/>
    <w:rsid w:val="008C3C6F"/>
    <w:rsid w:val="008C4EC0"/>
    <w:rsid w:val="008C551A"/>
    <w:rsid w:val="008C71BF"/>
    <w:rsid w:val="008D006F"/>
    <w:rsid w:val="008D0679"/>
    <w:rsid w:val="008D0CB7"/>
    <w:rsid w:val="008D465E"/>
    <w:rsid w:val="008D53E0"/>
    <w:rsid w:val="008E0C3E"/>
    <w:rsid w:val="008E1759"/>
    <w:rsid w:val="008E3990"/>
    <w:rsid w:val="008F2369"/>
    <w:rsid w:val="008F5458"/>
    <w:rsid w:val="008F7207"/>
    <w:rsid w:val="00901D2B"/>
    <w:rsid w:val="00906897"/>
    <w:rsid w:val="009077DE"/>
    <w:rsid w:val="0091051F"/>
    <w:rsid w:val="009137D0"/>
    <w:rsid w:val="0091380B"/>
    <w:rsid w:val="00916B14"/>
    <w:rsid w:val="00917D48"/>
    <w:rsid w:val="00922298"/>
    <w:rsid w:val="00931FCC"/>
    <w:rsid w:val="00932E33"/>
    <w:rsid w:val="0093529E"/>
    <w:rsid w:val="00935C48"/>
    <w:rsid w:val="00937458"/>
    <w:rsid w:val="0094080F"/>
    <w:rsid w:val="00940876"/>
    <w:rsid w:val="0094195D"/>
    <w:rsid w:val="00941F34"/>
    <w:rsid w:val="00944C2D"/>
    <w:rsid w:val="00944ECC"/>
    <w:rsid w:val="00950F86"/>
    <w:rsid w:val="009518E8"/>
    <w:rsid w:val="00953FB9"/>
    <w:rsid w:val="00955969"/>
    <w:rsid w:val="00955AEE"/>
    <w:rsid w:val="009571F3"/>
    <w:rsid w:val="009611C9"/>
    <w:rsid w:val="00973722"/>
    <w:rsid w:val="00975254"/>
    <w:rsid w:val="00981F20"/>
    <w:rsid w:val="00991765"/>
    <w:rsid w:val="009917FD"/>
    <w:rsid w:val="0099240C"/>
    <w:rsid w:val="009951B1"/>
    <w:rsid w:val="009966BE"/>
    <w:rsid w:val="009A47B3"/>
    <w:rsid w:val="009B308F"/>
    <w:rsid w:val="009C3F5B"/>
    <w:rsid w:val="009C431D"/>
    <w:rsid w:val="009C56D1"/>
    <w:rsid w:val="009C6104"/>
    <w:rsid w:val="009C6197"/>
    <w:rsid w:val="009C79FF"/>
    <w:rsid w:val="009D2F1A"/>
    <w:rsid w:val="009D356B"/>
    <w:rsid w:val="009D3CD5"/>
    <w:rsid w:val="009D421A"/>
    <w:rsid w:val="009E2AC6"/>
    <w:rsid w:val="009E4860"/>
    <w:rsid w:val="009E5B14"/>
    <w:rsid w:val="009E6203"/>
    <w:rsid w:val="009F33E4"/>
    <w:rsid w:val="009F4DCE"/>
    <w:rsid w:val="009F5B20"/>
    <w:rsid w:val="00A0430B"/>
    <w:rsid w:val="00A065BA"/>
    <w:rsid w:val="00A106E7"/>
    <w:rsid w:val="00A1458B"/>
    <w:rsid w:val="00A1617D"/>
    <w:rsid w:val="00A17945"/>
    <w:rsid w:val="00A17A4C"/>
    <w:rsid w:val="00A232DD"/>
    <w:rsid w:val="00A23D63"/>
    <w:rsid w:val="00A24348"/>
    <w:rsid w:val="00A24CD4"/>
    <w:rsid w:val="00A25431"/>
    <w:rsid w:val="00A27868"/>
    <w:rsid w:val="00A33C60"/>
    <w:rsid w:val="00A33E0E"/>
    <w:rsid w:val="00A34270"/>
    <w:rsid w:val="00A343F3"/>
    <w:rsid w:val="00A34460"/>
    <w:rsid w:val="00A37F7D"/>
    <w:rsid w:val="00A413F8"/>
    <w:rsid w:val="00A47586"/>
    <w:rsid w:val="00A479D7"/>
    <w:rsid w:val="00A553AC"/>
    <w:rsid w:val="00A55C70"/>
    <w:rsid w:val="00A56E6A"/>
    <w:rsid w:val="00A62470"/>
    <w:rsid w:val="00A7242F"/>
    <w:rsid w:val="00A74AE8"/>
    <w:rsid w:val="00A74D4A"/>
    <w:rsid w:val="00A8520B"/>
    <w:rsid w:val="00A85A2A"/>
    <w:rsid w:val="00A87B90"/>
    <w:rsid w:val="00A90B13"/>
    <w:rsid w:val="00A913CA"/>
    <w:rsid w:val="00A92AC0"/>
    <w:rsid w:val="00A9336B"/>
    <w:rsid w:val="00A97FD7"/>
    <w:rsid w:val="00AA2045"/>
    <w:rsid w:val="00AA3D70"/>
    <w:rsid w:val="00AA4355"/>
    <w:rsid w:val="00AA4775"/>
    <w:rsid w:val="00AA4895"/>
    <w:rsid w:val="00AA5A1F"/>
    <w:rsid w:val="00AA6175"/>
    <w:rsid w:val="00AA7346"/>
    <w:rsid w:val="00AB22D0"/>
    <w:rsid w:val="00AB298C"/>
    <w:rsid w:val="00AC158C"/>
    <w:rsid w:val="00AC2A86"/>
    <w:rsid w:val="00AC5090"/>
    <w:rsid w:val="00AC6B7A"/>
    <w:rsid w:val="00AC7052"/>
    <w:rsid w:val="00AC7516"/>
    <w:rsid w:val="00AD261A"/>
    <w:rsid w:val="00AD67F0"/>
    <w:rsid w:val="00AE677B"/>
    <w:rsid w:val="00AE7CED"/>
    <w:rsid w:val="00AF4913"/>
    <w:rsid w:val="00B02E90"/>
    <w:rsid w:val="00B05284"/>
    <w:rsid w:val="00B0582D"/>
    <w:rsid w:val="00B05EF8"/>
    <w:rsid w:val="00B0608B"/>
    <w:rsid w:val="00B06156"/>
    <w:rsid w:val="00B14552"/>
    <w:rsid w:val="00B157FE"/>
    <w:rsid w:val="00B15D10"/>
    <w:rsid w:val="00B162DE"/>
    <w:rsid w:val="00B2060B"/>
    <w:rsid w:val="00B22B86"/>
    <w:rsid w:val="00B23051"/>
    <w:rsid w:val="00B23080"/>
    <w:rsid w:val="00B26932"/>
    <w:rsid w:val="00B3144B"/>
    <w:rsid w:val="00B340E3"/>
    <w:rsid w:val="00B35C9F"/>
    <w:rsid w:val="00B36131"/>
    <w:rsid w:val="00B47ECD"/>
    <w:rsid w:val="00B47F2B"/>
    <w:rsid w:val="00B5403C"/>
    <w:rsid w:val="00B5570B"/>
    <w:rsid w:val="00B562D4"/>
    <w:rsid w:val="00B57967"/>
    <w:rsid w:val="00B63341"/>
    <w:rsid w:val="00B63616"/>
    <w:rsid w:val="00B64E45"/>
    <w:rsid w:val="00B67B38"/>
    <w:rsid w:val="00B74442"/>
    <w:rsid w:val="00B745F8"/>
    <w:rsid w:val="00B74793"/>
    <w:rsid w:val="00B75A93"/>
    <w:rsid w:val="00B76F2D"/>
    <w:rsid w:val="00B808FC"/>
    <w:rsid w:val="00B82958"/>
    <w:rsid w:val="00B8331F"/>
    <w:rsid w:val="00B842DC"/>
    <w:rsid w:val="00B84C40"/>
    <w:rsid w:val="00BA3DD2"/>
    <w:rsid w:val="00BB1D15"/>
    <w:rsid w:val="00BB4665"/>
    <w:rsid w:val="00BB59CF"/>
    <w:rsid w:val="00BB600E"/>
    <w:rsid w:val="00BB610E"/>
    <w:rsid w:val="00BB644B"/>
    <w:rsid w:val="00BD2168"/>
    <w:rsid w:val="00BD3413"/>
    <w:rsid w:val="00BD46B9"/>
    <w:rsid w:val="00BD4FE2"/>
    <w:rsid w:val="00BD63BE"/>
    <w:rsid w:val="00BE045F"/>
    <w:rsid w:val="00BE13B1"/>
    <w:rsid w:val="00BE2369"/>
    <w:rsid w:val="00BE547E"/>
    <w:rsid w:val="00BE5BAA"/>
    <w:rsid w:val="00BE6316"/>
    <w:rsid w:val="00C00E0A"/>
    <w:rsid w:val="00C01A43"/>
    <w:rsid w:val="00C0470F"/>
    <w:rsid w:val="00C06027"/>
    <w:rsid w:val="00C07AC1"/>
    <w:rsid w:val="00C13F7C"/>
    <w:rsid w:val="00C17307"/>
    <w:rsid w:val="00C207D9"/>
    <w:rsid w:val="00C22147"/>
    <w:rsid w:val="00C22956"/>
    <w:rsid w:val="00C2366C"/>
    <w:rsid w:val="00C24732"/>
    <w:rsid w:val="00C25A7D"/>
    <w:rsid w:val="00C25EAB"/>
    <w:rsid w:val="00C272BE"/>
    <w:rsid w:val="00C3538E"/>
    <w:rsid w:val="00C360EC"/>
    <w:rsid w:val="00C37025"/>
    <w:rsid w:val="00C4007E"/>
    <w:rsid w:val="00C45BAB"/>
    <w:rsid w:val="00C51B8F"/>
    <w:rsid w:val="00C572A5"/>
    <w:rsid w:val="00C60BB7"/>
    <w:rsid w:val="00C61604"/>
    <w:rsid w:val="00C731E1"/>
    <w:rsid w:val="00C74288"/>
    <w:rsid w:val="00C81BFF"/>
    <w:rsid w:val="00C82F81"/>
    <w:rsid w:val="00C8564B"/>
    <w:rsid w:val="00C85A3A"/>
    <w:rsid w:val="00C97B9A"/>
    <w:rsid w:val="00CA14E6"/>
    <w:rsid w:val="00CA20D9"/>
    <w:rsid w:val="00CA3DC8"/>
    <w:rsid w:val="00CA5246"/>
    <w:rsid w:val="00CA7643"/>
    <w:rsid w:val="00CB00D2"/>
    <w:rsid w:val="00CB01BD"/>
    <w:rsid w:val="00CB117A"/>
    <w:rsid w:val="00CB1C6B"/>
    <w:rsid w:val="00CB7B7D"/>
    <w:rsid w:val="00CC18F4"/>
    <w:rsid w:val="00CC27B3"/>
    <w:rsid w:val="00CD082B"/>
    <w:rsid w:val="00CD0F0A"/>
    <w:rsid w:val="00CD56C3"/>
    <w:rsid w:val="00CD5FF4"/>
    <w:rsid w:val="00CE0E10"/>
    <w:rsid w:val="00CE3AEA"/>
    <w:rsid w:val="00CE6004"/>
    <w:rsid w:val="00CE726F"/>
    <w:rsid w:val="00CF1A67"/>
    <w:rsid w:val="00CF2318"/>
    <w:rsid w:val="00CF4BD5"/>
    <w:rsid w:val="00CF5EED"/>
    <w:rsid w:val="00D01FE4"/>
    <w:rsid w:val="00D03AA9"/>
    <w:rsid w:val="00D03AE8"/>
    <w:rsid w:val="00D04989"/>
    <w:rsid w:val="00D115D1"/>
    <w:rsid w:val="00D12338"/>
    <w:rsid w:val="00D13B60"/>
    <w:rsid w:val="00D168E9"/>
    <w:rsid w:val="00D1695B"/>
    <w:rsid w:val="00D238BE"/>
    <w:rsid w:val="00D255A8"/>
    <w:rsid w:val="00D27AA5"/>
    <w:rsid w:val="00D3053F"/>
    <w:rsid w:val="00D376C7"/>
    <w:rsid w:val="00D40364"/>
    <w:rsid w:val="00D438C9"/>
    <w:rsid w:val="00D45765"/>
    <w:rsid w:val="00D465D3"/>
    <w:rsid w:val="00D47036"/>
    <w:rsid w:val="00D55633"/>
    <w:rsid w:val="00D57218"/>
    <w:rsid w:val="00D648CA"/>
    <w:rsid w:val="00D648E9"/>
    <w:rsid w:val="00D70B1B"/>
    <w:rsid w:val="00D70E53"/>
    <w:rsid w:val="00D7220F"/>
    <w:rsid w:val="00D7637D"/>
    <w:rsid w:val="00D87472"/>
    <w:rsid w:val="00D8774A"/>
    <w:rsid w:val="00D9140A"/>
    <w:rsid w:val="00D918F5"/>
    <w:rsid w:val="00D93E9E"/>
    <w:rsid w:val="00D95482"/>
    <w:rsid w:val="00D976A5"/>
    <w:rsid w:val="00DA02BC"/>
    <w:rsid w:val="00DA42D7"/>
    <w:rsid w:val="00DA53A1"/>
    <w:rsid w:val="00DA5429"/>
    <w:rsid w:val="00DA5699"/>
    <w:rsid w:val="00DB3677"/>
    <w:rsid w:val="00DB4C68"/>
    <w:rsid w:val="00DB55CE"/>
    <w:rsid w:val="00DB7BF4"/>
    <w:rsid w:val="00DC1334"/>
    <w:rsid w:val="00DC38DA"/>
    <w:rsid w:val="00DC41D1"/>
    <w:rsid w:val="00DD15F6"/>
    <w:rsid w:val="00DD30AD"/>
    <w:rsid w:val="00DD451F"/>
    <w:rsid w:val="00DD458C"/>
    <w:rsid w:val="00DD566B"/>
    <w:rsid w:val="00DD5F6F"/>
    <w:rsid w:val="00DD63A8"/>
    <w:rsid w:val="00DD731C"/>
    <w:rsid w:val="00DE00DC"/>
    <w:rsid w:val="00DE1060"/>
    <w:rsid w:val="00DE71FE"/>
    <w:rsid w:val="00DF06DD"/>
    <w:rsid w:val="00DF0D17"/>
    <w:rsid w:val="00DF1820"/>
    <w:rsid w:val="00DF2889"/>
    <w:rsid w:val="00DF406D"/>
    <w:rsid w:val="00E02148"/>
    <w:rsid w:val="00E04EC6"/>
    <w:rsid w:val="00E052AA"/>
    <w:rsid w:val="00E053D3"/>
    <w:rsid w:val="00E11BC0"/>
    <w:rsid w:val="00E11FC8"/>
    <w:rsid w:val="00E1361D"/>
    <w:rsid w:val="00E156BF"/>
    <w:rsid w:val="00E159C3"/>
    <w:rsid w:val="00E1777C"/>
    <w:rsid w:val="00E2440A"/>
    <w:rsid w:val="00E326F2"/>
    <w:rsid w:val="00E32DA2"/>
    <w:rsid w:val="00E33166"/>
    <w:rsid w:val="00E34A78"/>
    <w:rsid w:val="00E352AC"/>
    <w:rsid w:val="00E3688B"/>
    <w:rsid w:val="00E37690"/>
    <w:rsid w:val="00E45D67"/>
    <w:rsid w:val="00E5063B"/>
    <w:rsid w:val="00E50981"/>
    <w:rsid w:val="00E51B57"/>
    <w:rsid w:val="00E52412"/>
    <w:rsid w:val="00E53711"/>
    <w:rsid w:val="00E54FB0"/>
    <w:rsid w:val="00E560AB"/>
    <w:rsid w:val="00E564B3"/>
    <w:rsid w:val="00E5783B"/>
    <w:rsid w:val="00E63EDA"/>
    <w:rsid w:val="00E67426"/>
    <w:rsid w:val="00E75110"/>
    <w:rsid w:val="00E76522"/>
    <w:rsid w:val="00E7774C"/>
    <w:rsid w:val="00E777C6"/>
    <w:rsid w:val="00E80C61"/>
    <w:rsid w:val="00E85975"/>
    <w:rsid w:val="00E85E61"/>
    <w:rsid w:val="00E8639C"/>
    <w:rsid w:val="00E9145E"/>
    <w:rsid w:val="00E92FE1"/>
    <w:rsid w:val="00E94DD7"/>
    <w:rsid w:val="00E9503D"/>
    <w:rsid w:val="00E96EC6"/>
    <w:rsid w:val="00EA125F"/>
    <w:rsid w:val="00EA1DAA"/>
    <w:rsid w:val="00EA448B"/>
    <w:rsid w:val="00EA665C"/>
    <w:rsid w:val="00EB0B89"/>
    <w:rsid w:val="00EB25A0"/>
    <w:rsid w:val="00EB34C6"/>
    <w:rsid w:val="00EB3B91"/>
    <w:rsid w:val="00EB6E58"/>
    <w:rsid w:val="00EB7B54"/>
    <w:rsid w:val="00EC1AA5"/>
    <w:rsid w:val="00EC1CA9"/>
    <w:rsid w:val="00EC6F56"/>
    <w:rsid w:val="00ED0126"/>
    <w:rsid w:val="00ED15E4"/>
    <w:rsid w:val="00ED3534"/>
    <w:rsid w:val="00ED6942"/>
    <w:rsid w:val="00EE52CD"/>
    <w:rsid w:val="00EE59C4"/>
    <w:rsid w:val="00EE6234"/>
    <w:rsid w:val="00EF405C"/>
    <w:rsid w:val="00EF4188"/>
    <w:rsid w:val="00EF4223"/>
    <w:rsid w:val="00EF5127"/>
    <w:rsid w:val="00EF5C05"/>
    <w:rsid w:val="00F001FE"/>
    <w:rsid w:val="00F006C1"/>
    <w:rsid w:val="00F0252A"/>
    <w:rsid w:val="00F031D9"/>
    <w:rsid w:val="00F03541"/>
    <w:rsid w:val="00F04449"/>
    <w:rsid w:val="00F058EC"/>
    <w:rsid w:val="00F05CFD"/>
    <w:rsid w:val="00F06A27"/>
    <w:rsid w:val="00F16482"/>
    <w:rsid w:val="00F239D5"/>
    <w:rsid w:val="00F2427F"/>
    <w:rsid w:val="00F259AE"/>
    <w:rsid w:val="00F25BA4"/>
    <w:rsid w:val="00F25E29"/>
    <w:rsid w:val="00F271B6"/>
    <w:rsid w:val="00F30C0D"/>
    <w:rsid w:val="00F35139"/>
    <w:rsid w:val="00F4255F"/>
    <w:rsid w:val="00F457C9"/>
    <w:rsid w:val="00F45A42"/>
    <w:rsid w:val="00F47372"/>
    <w:rsid w:val="00F47FE1"/>
    <w:rsid w:val="00F52D49"/>
    <w:rsid w:val="00F530B1"/>
    <w:rsid w:val="00F5363A"/>
    <w:rsid w:val="00F56327"/>
    <w:rsid w:val="00F56870"/>
    <w:rsid w:val="00F56D86"/>
    <w:rsid w:val="00F572F3"/>
    <w:rsid w:val="00F610F0"/>
    <w:rsid w:val="00F6330C"/>
    <w:rsid w:val="00F65075"/>
    <w:rsid w:val="00F71251"/>
    <w:rsid w:val="00F75FF3"/>
    <w:rsid w:val="00F76EC3"/>
    <w:rsid w:val="00F77529"/>
    <w:rsid w:val="00F77DA6"/>
    <w:rsid w:val="00F80BA9"/>
    <w:rsid w:val="00F81F4D"/>
    <w:rsid w:val="00F83A59"/>
    <w:rsid w:val="00F909D7"/>
    <w:rsid w:val="00F910A0"/>
    <w:rsid w:val="00F912D1"/>
    <w:rsid w:val="00F92F57"/>
    <w:rsid w:val="00F9480B"/>
    <w:rsid w:val="00F949A5"/>
    <w:rsid w:val="00F95B88"/>
    <w:rsid w:val="00F97400"/>
    <w:rsid w:val="00FA1C8C"/>
    <w:rsid w:val="00FA4885"/>
    <w:rsid w:val="00FA5210"/>
    <w:rsid w:val="00FA5BC8"/>
    <w:rsid w:val="00FB2247"/>
    <w:rsid w:val="00FB2EB8"/>
    <w:rsid w:val="00FC0C6F"/>
    <w:rsid w:val="00FC1C7F"/>
    <w:rsid w:val="00FC6A59"/>
    <w:rsid w:val="00FD0F0D"/>
    <w:rsid w:val="00FD1A0B"/>
    <w:rsid w:val="00FD2ACC"/>
    <w:rsid w:val="00FD4031"/>
    <w:rsid w:val="00FD49D5"/>
    <w:rsid w:val="00FD6B91"/>
    <w:rsid w:val="00FE19DD"/>
    <w:rsid w:val="00FE53B7"/>
    <w:rsid w:val="00FE58C8"/>
    <w:rsid w:val="00FF020F"/>
    <w:rsid w:val="00FF4173"/>
    <w:rsid w:val="00FF4735"/>
    <w:rsid w:val="00FF58BE"/>
    <w:rsid w:val="019EEA15"/>
    <w:rsid w:val="01B701CA"/>
    <w:rsid w:val="01B91A65"/>
    <w:rsid w:val="01BDC3DD"/>
    <w:rsid w:val="01E36E4F"/>
    <w:rsid w:val="01F2902D"/>
    <w:rsid w:val="01F312BC"/>
    <w:rsid w:val="0227BEA4"/>
    <w:rsid w:val="027D7492"/>
    <w:rsid w:val="02A4D05A"/>
    <w:rsid w:val="02FB722A"/>
    <w:rsid w:val="030D7695"/>
    <w:rsid w:val="043266F1"/>
    <w:rsid w:val="0473338F"/>
    <w:rsid w:val="048B64E3"/>
    <w:rsid w:val="04D4224B"/>
    <w:rsid w:val="04F61111"/>
    <w:rsid w:val="054B21AC"/>
    <w:rsid w:val="055A1318"/>
    <w:rsid w:val="05F48134"/>
    <w:rsid w:val="06078221"/>
    <w:rsid w:val="06A43242"/>
    <w:rsid w:val="06C4E086"/>
    <w:rsid w:val="071AD138"/>
    <w:rsid w:val="0723F676"/>
    <w:rsid w:val="0733352C"/>
    <w:rsid w:val="07585AA0"/>
    <w:rsid w:val="07670F41"/>
    <w:rsid w:val="076911CC"/>
    <w:rsid w:val="0774A3C8"/>
    <w:rsid w:val="07866AC8"/>
    <w:rsid w:val="07A07BBA"/>
    <w:rsid w:val="07D4F46F"/>
    <w:rsid w:val="080D044A"/>
    <w:rsid w:val="086718F3"/>
    <w:rsid w:val="08B426E4"/>
    <w:rsid w:val="09F69FA6"/>
    <w:rsid w:val="0A0390E5"/>
    <w:rsid w:val="0A2352D2"/>
    <w:rsid w:val="0B28F98E"/>
    <w:rsid w:val="0B2C834F"/>
    <w:rsid w:val="0B599DF8"/>
    <w:rsid w:val="0BC080C9"/>
    <w:rsid w:val="0C783D0A"/>
    <w:rsid w:val="0D679D00"/>
    <w:rsid w:val="0E431C4A"/>
    <w:rsid w:val="0E540F6C"/>
    <w:rsid w:val="0E7AAA6D"/>
    <w:rsid w:val="0F12166F"/>
    <w:rsid w:val="0F18E771"/>
    <w:rsid w:val="0F4A3BF3"/>
    <w:rsid w:val="0F94495E"/>
    <w:rsid w:val="0FB716C2"/>
    <w:rsid w:val="0FD2D140"/>
    <w:rsid w:val="0FDEECAB"/>
    <w:rsid w:val="1065AF3E"/>
    <w:rsid w:val="11273AF4"/>
    <w:rsid w:val="11AC437D"/>
    <w:rsid w:val="11AE9E4A"/>
    <w:rsid w:val="11C2B9CB"/>
    <w:rsid w:val="11C66436"/>
    <w:rsid w:val="11E0D6EE"/>
    <w:rsid w:val="12006417"/>
    <w:rsid w:val="1229BEDC"/>
    <w:rsid w:val="12C6A034"/>
    <w:rsid w:val="13168D6D"/>
    <w:rsid w:val="13A43272"/>
    <w:rsid w:val="13D2E9AE"/>
    <w:rsid w:val="13DD7091"/>
    <w:rsid w:val="13E1BD1D"/>
    <w:rsid w:val="143CFC0E"/>
    <w:rsid w:val="14B25DCE"/>
    <w:rsid w:val="14E95D02"/>
    <w:rsid w:val="14F0D202"/>
    <w:rsid w:val="1539EDCC"/>
    <w:rsid w:val="153FC0E2"/>
    <w:rsid w:val="1585EB56"/>
    <w:rsid w:val="15C166F4"/>
    <w:rsid w:val="15F49CB9"/>
    <w:rsid w:val="1628BCFE"/>
    <w:rsid w:val="164E2E2F"/>
    <w:rsid w:val="168C1718"/>
    <w:rsid w:val="182A13D8"/>
    <w:rsid w:val="18A010F2"/>
    <w:rsid w:val="18FE1332"/>
    <w:rsid w:val="191D0D43"/>
    <w:rsid w:val="19D0B1F3"/>
    <w:rsid w:val="19E9E5CC"/>
    <w:rsid w:val="1A2AAEFF"/>
    <w:rsid w:val="1A3656EE"/>
    <w:rsid w:val="1A6CE0DF"/>
    <w:rsid w:val="1A7C99D5"/>
    <w:rsid w:val="1BE7AB89"/>
    <w:rsid w:val="1C31B67C"/>
    <w:rsid w:val="1C695DFE"/>
    <w:rsid w:val="1C7FA53E"/>
    <w:rsid w:val="1CA075F6"/>
    <w:rsid w:val="1CA494DE"/>
    <w:rsid w:val="1D29376D"/>
    <w:rsid w:val="1D5DF90C"/>
    <w:rsid w:val="1DA634C6"/>
    <w:rsid w:val="1E4EE5BE"/>
    <w:rsid w:val="1F01A171"/>
    <w:rsid w:val="1F829A5D"/>
    <w:rsid w:val="1FB5A021"/>
    <w:rsid w:val="1FC481F7"/>
    <w:rsid w:val="1FC5DDD2"/>
    <w:rsid w:val="1FFD7321"/>
    <w:rsid w:val="2004F200"/>
    <w:rsid w:val="2087F5FD"/>
    <w:rsid w:val="20E7F96E"/>
    <w:rsid w:val="20F710ED"/>
    <w:rsid w:val="219A08E1"/>
    <w:rsid w:val="2203A72B"/>
    <w:rsid w:val="2207597A"/>
    <w:rsid w:val="23443920"/>
    <w:rsid w:val="2351A670"/>
    <w:rsid w:val="23C1C900"/>
    <w:rsid w:val="24995E07"/>
    <w:rsid w:val="24EBFADB"/>
    <w:rsid w:val="251A61A5"/>
    <w:rsid w:val="2547FDA9"/>
    <w:rsid w:val="25B056D9"/>
    <w:rsid w:val="25FE7F7D"/>
    <w:rsid w:val="26116E2A"/>
    <w:rsid w:val="265C34DE"/>
    <w:rsid w:val="26AB7EAE"/>
    <w:rsid w:val="272A2E67"/>
    <w:rsid w:val="273ECD8B"/>
    <w:rsid w:val="274DACAB"/>
    <w:rsid w:val="27F97D7F"/>
    <w:rsid w:val="2814809F"/>
    <w:rsid w:val="28767036"/>
    <w:rsid w:val="288343DD"/>
    <w:rsid w:val="2886BAD0"/>
    <w:rsid w:val="28C3D5D7"/>
    <w:rsid w:val="28C44C82"/>
    <w:rsid w:val="29413454"/>
    <w:rsid w:val="2953AB73"/>
    <w:rsid w:val="2961B44B"/>
    <w:rsid w:val="29DA6C4B"/>
    <w:rsid w:val="29E38A82"/>
    <w:rsid w:val="2AAC6E06"/>
    <w:rsid w:val="2AB6E21C"/>
    <w:rsid w:val="2C170DF5"/>
    <w:rsid w:val="2C405A80"/>
    <w:rsid w:val="2C564A3B"/>
    <w:rsid w:val="2CAEAB1A"/>
    <w:rsid w:val="2D4F92E5"/>
    <w:rsid w:val="2D5D2A4E"/>
    <w:rsid w:val="2DECC144"/>
    <w:rsid w:val="2E6A18E5"/>
    <w:rsid w:val="2E9B23BB"/>
    <w:rsid w:val="2E9CBC24"/>
    <w:rsid w:val="2EB8B921"/>
    <w:rsid w:val="2EBAE221"/>
    <w:rsid w:val="2F102A26"/>
    <w:rsid w:val="2F1F9622"/>
    <w:rsid w:val="2F79C6EC"/>
    <w:rsid w:val="2FA44E66"/>
    <w:rsid w:val="300043A7"/>
    <w:rsid w:val="301F550B"/>
    <w:rsid w:val="3100CC54"/>
    <w:rsid w:val="3105AC1E"/>
    <w:rsid w:val="312307C6"/>
    <w:rsid w:val="317C4410"/>
    <w:rsid w:val="31B34EB0"/>
    <w:rsid w:val="31C03378"/>
    <w:rsid w:val="31DAB30F"/>
    <w:rsid w:val="32A182F9"/>
    <w:rsid w:val="330CFFB7"/>
    <w:rsid w:val="33D88168"/>
    <w:rsid w:val="341D6F97"/>
    <w:rsid w:val="346B0573"/>
    <w:rsid w:val="348AFDF8"/>
    <w:rsid w:val="349A395B"/>
    <w:rsid w:val="3500F700"/>
    <w:rsid w:val="36930190"/>
    <w:rsid w:val="36F4CC46"/>
    <w:rsid w:val="3709D242"/>
    <w:rsid w:val="37521EC9"/>
    <w:rsid w:val="376A6CE6"/>
    <w:rsid w:val="37998236"/>
    <w:rsid w:val="38185977"/>
    <w:rsid w:val="385DF803"/>
    <w:rsid w:val="390D0F78"/>
    <w:rsid w:val="3923E4EC"/>
    <w:rsid w:val="39451078"/>
    <w:rsid w:val="39805E3E"/>
    <w:rsid w:val="39BB3B8B"/>
    <w:rsid w:val="3A0FA4D4"/>
    <w:rsid w:val="3A4D69B5"/>
    <w:rsid w:val="3AE253CC"/>
    <w:rsid w:val="3B678D64"/>
    <w:rsid w:val="3BC546A0"/>
    <w:rsid w:val="3BDC98D6"/>
    <w:rsid w:val="3C2E8ADE"/>
    <w:rsid w:val="3CB7FF00"/>
    <w:rsid w:val="3CE016B3"/>
    <w:rsid w:val="3CEA4DB5"/>
    <w:rsid w:val="3DB0D790"/>
    <w:rsid w:val="3DF6FE7C"/>
    <w:rsid w:val="3E75C276"/>
    <w:rsid w:val="3ECA8E6B"/>
    <w:rsid w:val="3F25E0F2"/>
    <w:rsid w:val="3F6E2A4B"/>
    <w:rsid w:val="3FD4948B"/>
    <w:rsid w:val="401FB9E8"/>
    <w:rsid w:val="405DFF96"/>
    <w:rsid w:val="4097755E"/>
    <w:rsid w:val="40A37ED0"/>
    <w:rsid w:val="41607812"/>
    <w:rsid w:val="418A6454"/>
    <w:rsid w:val="4197361A"/>
    <w:rsid w:val="419FF6CC"/>
    <w:rsid w:val="42481B8A"/>
    <w:rsid w:val="424FBFFC"/>
    <w:rsid w:val="4328E5ED"/>
    <w:rsid w:val="43B06205"/>
    <w:rsid w:val="4402525C"/>
    <w:rsid w:val="441D0E0A"/>
    <w:rsid w:val="443B04CE"/>
    <w:rsid w:val="44772A20"/>
    <w:rsid w:val="44836672"/>
    <w:rsid w:val="45613D72"/>
    <w:rsid w:val="45D75148"/>
    <w:rsid w:val="45EA92A9"/>
    <w:rsid w:val="45EB61D9"/>
    <w:rsid w:val="4630A29D"/>
    <w:rsid w:val="46BA8E37"/>
    <w:rsid w:val="472D8994"/>
    <w:rsid w:val="473E47E7"/>
    <w:rsid w:val="4761CCD7"/>
    <w:rsid w:val="478BEADF"/>
    <w:rsid w:val="47A2274E"/>
    <w:rsid w:val="47F62EFE"/>
    <w:rsid w:val="4910784C"/>
    <w:rsid w:val="4940C6BD"/>
    <w:rsid w:val="496589C1"/>
    <w:rsid w:val="4975695C"/>
    <w:rsid w:val="49A0038D"/>
    <w:rsid w:val="49EB80E8"/>
    <w:rsid w:val="4A35DBE1"/>
    <w:rsid w:val="4AD378B8"/>
    <w:rsid w:val="4AD74D12"/>
    <w:rsid w:val="4B5E751F"/>
    <w:rsid w:val="4BECF757"/>
    <w:rsid w:val="4C00994C"/>
    <w:rsid w:val="4C0C9268"/>
    <w:rsid w:val="4C5EF0E0"/>
    <w:rsid w:val="4CE3B786"/>
    <w:rsid w:val="4D3002EE"/>
    <w:rsid w:val="4DFFCF28"/>
    <w:rsid w:val="4E0BADD4"/>
    <w:rsid w:val="4E1817AD"/>
    <w:rsid w:val="4F1ECC92"/>
    <w:rsid w:val="4F9691A2"/>
    <w:rsid w:val="4F97C70D"/>
    <w:rsid w:val="4FF90694"/>
    <w:rsid w:val="50816019"/>
    <w:rsid w:val="50837891"/>
    <w:rsid w:val="50B8D763"/>
    <w:rsid w:val="5123AE7F"/>
    <w:rsid w:val="51956981"/>
    <w:rsid w:val="51B4EFF9"/>
    <w:rsid w:val="51DB7628"/>
    <w:rsid w:val="520E8598"/>
    <w:rsid w:val="524114C2"/>
    <w:rsid w:val="52514CAA"/>
    <w:rsid w:val="525C3DC1"/>
    <w:rsid w:val="527BC4CE"/>
    <w:rsid w:val="528255C2"/>
    <w:rsid w:val="528AB782"/>
    <w:rsid w:val="52C715A2"/>
    <w:rsid w:val="537B3800"/>
    <w:rsid w:val="549CB84C"/>
    <w:rsid w:val="54EA6910"/>
    <w:rsid w:val="54F10B88"/>
    <w:rsid w:val="54FBDA87"/>
    <w:rsid w:val="550EBF0B"/>
    <w:rsid w:val="551316EA"/>
    <w:rsid w:val="55752203"/>
    <w:rsid w:val="558EB607"/>
    <w:rsid w:val="5665EF74"/>
    <w:rsid w:val="566C1087"/>
    <w:rsid w:val="56AB88BF"/>
    <w:rsid w:val="56C1C86F"/>
    <w:rsid w:val="56D8B0E4"/>
    <w:rsid w:val="57CB5F0C"/>
    <w:rsid w:val="584AB7AC"/>
    <w:rsid w:val="592A0319"/>
    <w:rsid w:val="594F5CB6"/>
    <w:rsid w:val="5960A7A5"/>
    <w:rsid w:val="59BFB9BA"/>
    <w:rsid w:val="59C8D99A"/>
    <w:rsid w:val="5A063857"/>
    <w:rsid w:val="5A2A5A19"/>
    <w:rsid w:val="5A523426"/>
    <w:rsid w:val="5AA88E0A"/>
    <w:rsid w:val="5B49F822"/>
    <w:rsid w:val="5B6D2188"/>
    <w:rsid w:val="5CBD192E"/>
    <w:rsid w:val="5D08F1E9"/>
    <w:rsid w:val="5D17FB16"/>
    <w:rsid w:val="5D1D82A2"/>
    <w:rsid w:val="5DA0330F"/>
    <w:rsid w:val="5DF3EF53"/>
    <w:rsid w:val="5E20BC06"/>
    <w:rsid w:val="5E62DC29"/>
    <w:rsid w:val="5E69B3BB"/>
    <w:rsid w:val="5EB9F930"/>
    <w:rsid w:val="5ED9E3DA"/>
    <w:rsid w:val="5F30B786"/>
    <w:rsid w:val="5F509BA9"/>
    <w:rsid w:val="5F62D4A8"/>
    <w:rsid w:val="603C5C6A"/>
    <w:rsid w:val="604D6CCC"/>
    <w:rsid w:val="606EF1EE"/>
    <w:rsid w:val="60769224"/>
    <w:rsid w:val="60CEC578"/>
    <w:rsid w:val="60DC5439"/>
    <w:rsid w:val="611FD08D"/>
    <w:rsid w:val="6129ECFA"/>
    <w:rsid w:val="614D34EA"/>
    <w:rsid w:val="61A22FEC"/>
    <w:rsid w:val="61A7B7C1"/>
    <w:rsid w:val="61DC630C"/>
    <w:rsid w:val="61DE824F"/>
    <w:rsid w:val="62063F21"/>
    <w:rsid w:val="6260EF24"/>
    <w:rsid w:val="6296419B"/>
    <w:rsid w:val="62B033DD"/>
    <w:rsid w:val="6300ADE4"/>
    <w:rsid w:val="6340D7F7"/>
    <w:rsid w:val="639557D9"/>
    <w:rsid w:val="6399D03D"/>
    <w:rsid w:val="63D91E4F"/>
    <w:rsid w:val="63DCA256"/>
    <w:rsid w:val="6403BF30"/>
    <w:rsid w:val="645A4BE0"/>
    <w:rsid w:val="649F53EE"/>
    <w:rsid w:val="64ADB4AA"/>
    <w:rsid w:val="658DD40F"/>
    <w:rsid w:val="65BA48B4"/>
    <w:rsid w:val="666133E8"/>
    <w:rsid w:val="666D3706"/>
    <w:rsid w:val="66F69186"/>
    <w:rsid w:val="670363D2"/>
    <w:rsid w:val="67082CE7"/>
    <w:rsid w:val="6730AF6C"/>
    <w:rsid w:val="67FCDA6E"/>
    <w:rsid w:val="681C8C85"/>
    <w:rsid w:val="681DACD9"/>
    <w:rsid w:val="68D7C651"/>
    <w:rsid w:val="6919832C"/>
    <w:rsid w:val="6A773D6E"/>
    <w:rsid w:val="6B0B9763"/>
    <w:rsid w:val="6BBAE30E"/>
    <w:rsid w:val="6BF5C735"/>
    <w:rsid w:val="6C9334FD"/>
    <w:rsid w:val="6C991E98"/>
    <w:rsid w:val="6D5B7BE6"/>
    <w:rsid w:val="6D68F924"/>
    <w:rsid w:val="6D81F780"/>
    <w:rsid w:val="6D8DFD6B"/>
    <w:rsid w:val="6DAE2D1F"/>
    <w:rsid w:val="6DD61804"/>
    <w:rsid w:val="6E0E9104"/>
    <w:rsid w:val="6E12D8A6"/>
    <w:rsid w:val="6E6632FC"/>
    <w:rsid w:val="6F5278E2"/>
    <w:rsid w:val="6F7669F0"/>
    <w:rsid w:val="6FAE170D"/>
    <w:rsid w:val="70168456"/>
    <w:rsid w:val="7047FA88"/>
    <w:rsid w:val="704C71A6"/>
    <w:rsid w:val="7073DAE1"/>
    <w:rsid w:val="708F9EE7"/>
    <w:rsid w:val="70E4C383"/>
    <w:rsid w:val="70E7CCFA"/>
    <w:rsid w:val="715FB04E"/>
    <w:rsid w:val="7183CC6A"/>
    <w:rsid w:val="720ADA23"/>
    <w:rsid w:val="7306CBD2"/>
    <w:rsid w:val="7328A743"/>
    <w:rsid w:val="73AE8611"/>
    <w:rsid w:val="73B2C201"/>
    <w:rsid w:val="73E2D58F"/>
    <w:rsid w:val="74226FA3"/>
    <w:rsid w:val="74AE3CC4"/>
    <w:rsid w:val="74BCB7F9"/>
    <w:rsid w:val="7513FF23"/>
    <w:rsid w:val="756BA479"/>
    <w:rsid w:val="757C1D4C"/>
    <w:rsid w:val="75A5013D"/>
    <w:rsid w:val="761601ED"/>
    <w:rsid w:val="764AFCED"/>
    <w:rsid w:val="765BDEDC"/>
    <w:rsid w:val="76FED07F"/>
    <w:rsid w:val="77109C12"/>
    <w:rsid w:val="773C3E85"/>
    <w:rsid w:val="77542E34"/>
    <w:rsid w:val="776F4D0F"/>
    <w:rsid w:val="77CC31BD"/>
    <w:rsid w:val="786A27FA"/>
    <w:rsid w:val="7870E9AF"/>
    <w:rsid w:val="78AA9AA6"/>
    <w:rsid w:val="78AB2DC3"/>
    <w:rsid w:val="78ACE7F5"/>
    <w:rsid w:val="79067CC4"/>
    <w:rsid w:val="7916EC73"/>
    <w:rsid w:val="795AE84F"/>
    <w:rsid w:val="795E045C"/>
    <w:rsid w:val="798EA16B"/>
    <w:rsid w:val="79B46FA7"/>
    <w:rsid w:val="7A94FAD4"/>
    <w:rsid w:val="7B03143F"/>
    <w:rsid w:val="7B4AD301"/>
    <w:rsid w:val="7B5ACBD9"/>
    <w:rsid w:val="7B6F072E"/>
    <w:rsid w:val="7C4CAF2A"/>
    <w:rsid w:val="7C54DA7C"/>
    <w:rsid w:val="7C7D5759"/>
    <w:rsid w:val="7C89F79B"/>
    <w:rsid w:val="7C8EB162"/>
    <w:rsid w:val="7CB44776"/>
    <w:rsid w:val="7CB95CA7"/>
    <w:rsid w:val="7CC7FA24"/>
    <w:rsid w:val="7CD6D117"/>
    <w:rsid w:val="7D1E59BA"/>
    <w:rsid w:val="7DE0CFF7"/>
    <w:rsid w:val="7E25227F"/>
    <w:rsid w:val="7E41911F"/>
    <w:rsid w:val="7F02E4C7"/>
    <w:rsid w:val="7F399241"/>
    <w:rsid w:val="7F62CE6E"/>
    <w:rsid w:val="7F7C3319"/>
    <w:rsid w:val="7F92A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E0268"/>
  <w15:docId w15:val="{E909663F-1A42-4F7A-8B43-401D39AF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A1"/>
    <w:pPr>
      <w:jc w:val="both"/>
    </w:pPr>
    <w:rPr>
      <w:rFonts w:asciiTheme="minorHAnsi" w:hAnsiTheme="minorHAnsi" w:cstheme="minorHAnsi"/>
      <w:sz w:val="24"/>
      <w:szCs w:val="24"/>
      <w:lang w:eastAsia="en-US"/>
    </w:rPr>
  </w:style>
  <w:style w:type="paragraph" w:styleId="Heading1">
    <w:name w:val="heading 1"/>
    <w:basedOn w:val="Normal"/>
    <w:next w:val="Normal"/>
    <w:link w:val="Heading1Char"/>
    <w:uiPriority w:val="9"/>
    <w:qFormat/>
    <w:rsid w:val="00B06156"/>
    <w:pPr>
      <w:keepNext/>
      <w:keepLines/>
      <w:pBdr>
        <w:top w:val="single" w:sz="4" w:space="1" w:color="auto" w:shadow="1"/>
        <w:left w:val="single" w:sz="4" w:space="4" w:color="auto" w:shadow="1"/>
        <w:bottom w:val="single" w:sz="4" w:space="1" w:color="auto" w:shadow="1"/>
        <w:right w:val="single" w:sz="4" w:space="4" w:color="auto" w:shadow="1"/>
      </w:pBdr>
      <w:spacing w:before="480" w:after="240"/>
      <w:outlineLvl w:val="0"/>
    </w:pPr>
    <w:rPr>
      <w:rFonts w:eastAsia="Times New Roman"/>
      <w:b/>
      <w:bCs/>
      <w:color w:val="365F91"/>
      <w:sz w:val="28"/>
      <w:szCs w:val="28"/>
    </w:rPr>
  </w:style>
  <w:style w:type="paragraph" w:styleId="Heading2">
    <w:name w:val="heading 2"/>
    <w:basedOn w:val="Normal"/>
    <w:next w:val="Normal"/>
    <w:link w:val="Heading2Char"/>
    <w:uiPriority w:val="9"/>
    <w:qFormat/>
    <w:rsid w:val="0060641D"/>
    <w:pPr>
      <w:keepNext/>
      <w:keepLines/>
      <w:spacing w:before="200"/>
      <w:outlineLvl w:val="1"/>
    </w:pPr>
    <w:rPr>
      <w:rFonts w:eastAsia="Times New Roman"/>
      <w:b/>
      <w:color w:val="4F81BD"/>
      <w:szCs w:val="26"/>
    </w:rPr>
  </w:style>
  <w:style w:type="paragraph" w:styleId="Heading3">
    <w:name w:val="heading 3"/>
    <w:basedOn w:val="Normal"/>
    <w:next w:val="Normal"/>
    <w:link w:val="Heading3Char"/>
    <w:uiPriority w:val="9"/>
    <w:qFormat/>
    <w:rsid w:val="0060641D"/>
    <w:pPr>
      <w:keepNext/>
      <w:keepLines/>
      <w:spacing w:before="200"/>
      <w:outlineLvl w:val="2"/>
    </w:pPr>
    <w:rPr>
      <w:rFonts w:eastAsia="Times New Roman"/>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link w:val="MediumGrid2Char"/>
    <w:uiPriority w:val="1"/>
    <w:qFormat/>
    <w:rsid w:val="00001873"/>
    <w:rPr>
      <w:sz w:val="22"/>
      <w:szCs w:val="22"/>
      <w:lang w:eastAsia="en-US"/>
    </w:rPr>
  </w:style>
  <w:style w:type="character" w:customStyle="1" w:styleId="Heading1Char">
    <w:name w:val="Heading 1 Char"/>
    <w:link w:val="Heading1"/>
    <w:uiPriority w:val="9"/>
    <w:rsid w:val="00B06156"/>
    <w:rPr>
      <w:rFonts w:asciiTheme="minorHAnsi" w:eastAsia="Times New Roman" w:hAnsiTheme="minorHAnsi" w:cstheme="minorHAnsi"/>
      <w:b/>
      <w:bCs/>
      <w:color w:val="365F91"/>
      <w:sz w:val="28"/>
      <w:szCs w:val="28"/>
      <w:lang w:eastAsia="en-US"/>
    </w:rPr>
  </w:style>
  <w:style w:type="character" w:customStyle="1" w:styleId="MediumGrid2Char">
    <w:name w:val="Medium Grid 2 Char"/>
    <w:link w:val="MediumGrid21"/>
    <w:uiPriority w:val="1"/>
    <w:rsid w:val="00001873"/>
    <w:rPr>
      <w:sz w:val="22"/>
      <w:szCs w:val="22"/>
      <w:lang w:val="en-US" w:eastAsia="en-US" w:bidi="ar-SA"/>
    </w:rPr>
  </w:style>
  <w:style w:type="paragraph" w:styleId="BalloonText">
    <w:name w:val="Balloon Text"/>
    <w:basedOn w:val="Normal"/>
    <w:link w:val="BalloonTextChar"/>
    <w:uiPriority w:val="99"/>
    <w:semiHidden/>
    <w:unhideWhenUsed/>
    <w:rsid w:val="00001873"/>
    <w:rPr>
      <w:rFonts w:ascii="Tahoma" w:hAnsi="Tahoma" w:cs="Tahoma"/>
      <w:sz w:val="16"/>
      <w:szCs w:val="16"/>
    </w:rPr>
  </w:style>
  <w:style w:type="character" w:customStyle="1" w:styleId="BalloonTextChar">
    <w:name w:val="Balloon Text Char"/>
    <w:link w:val="BalloonText"/>
    <w:uiPriority w:val="99"/>
    <w:semiHidden/>
    <w:rsid w:val="00001873"/>
    <w:rPr>
      <w:rFonts w:ascii="Tahoma" w:hAnsi="Tahoma" w:cs="Tahoma"/>
      <w:sz w:val="16"/>
      <w:szCs w:val="16"/>
    </w:rPr>
  </w:style>
  <w:style w:type="character" w:customStyle="1" w:styleId="MediumGrid11">
    <w:name w:val="Medium Grid 11"/>
    <w:uiPriority w:val="99"/>
    <w:semiHidden/>
    <w:rsid w:val="00CA20D9"/>
    <w:rPr>
      <w:color w:val="808080"/>
    </w:rPr>
  </w:style>
  <w:style w:type="character" w:customStyle="1" w:styleId="Heading2Char">
    <w:name w:val="Heading 2 Char"/>
    <w:link w:val="Heading2"/>
    <w:uiPriority w:val="9"/>
    <w:rsid w:val="0060641D"/>
    <w:rPr>
      <w:rFonts w:asciiTheme="minorHAnsi" w:eastAsia="Times New Roman" w:hAnsiTheme="minorHAnsi" w:cstheme="minorHAnsi"/>
      <w:b/>
      <w:color w:val="4F81BD"/>
      <w:sz w:val="24"/>
      <w:szCs w:val="26"/>
      <w:lang w:eastAsia="en-US"/>
    </w:rPr>
  </w:style>
  <w:style w:type="character" w:customStyle="1" w:styleId="Heading3Char">
    <w:name w:val="Heading 3 Char"/>
    <w:link w:val="Heading3"/>
    <w:uiPriority w:val="9"/>
    <w:rsid w:val="0060641D"/>
    <w:rPr>
      <w:rFonts w:asciiTheme="minorHAnsi" w:eastAsia="Times New Roman" w:hAnsiTheme="minorHAnsi" w:cstheme="minorHAnsi"/>
      <w:color w:val="4F81BD"/>
      <w:sz w:val="24"/>
      <w:szCs w:val="24"/>
      <w:lang w:eastAsia="en-US"/>
    </w:rPr>
  </w:style>
  <w:style w:type="paragraph" w:styleId="Header">
    <w:name w:val="header"/>
    <w:basedOn w:val="Normal"/>
    <w:link w:val="HeaderChar"/>
    <w:uiPriority w:val="99"/>
    <w:unhideWhenUsed/>
    <w:rsid w:val="00656832"/>
    <w:pPr>
      <w:tabs>
        <w:tab w:val="center" w:pos="4680"/>
        <w:tab w:val="right" w:pos="9360"/>
      </w:tabs>
    </w:pPr>
  </w:style>
  <w:style w:type="character" w:customStyle="1" w:styleId="HeaderChar">
    <w:name w:val="Header Char"/>
    <w:link w:val="Header"/>
    <w:uiPriority w:val="99"/>
    <w:rsid w:val="00656832"/>
    <w:rPr>
      <w:sz w:val="22"/>
      <w:szCs w:val="22"/>
    </w:rPr>
  </w:style>
  <w:style w:type="paragraph" w:styleId="Footer">
    <w:name w:val="footer"/>
    <w:basedOn w:val="Normal"/>
    <w:link w:val="FooterChar"/>
    <w:uiPriority w:val="99"/>
    <w:unhideWhenUsed/>
    <w:rsid w:val="00656832"/>
    <w:pPr>
      <w:tabs>
        <w:tab w:val="center" w:pos="4680"/>
        <w:tab w:val="right" w:pos="9360"/>
      </w:tabs>
    </w:pPr>
  </w:style>
  <w:style w:type="character" w:customStyle="1" w:styleId="FooterChar">
    <w:name w:val="Footer Char"/>
    <w:link w:val="Footer"/>
    <w:uiPriority w:val="99"/>
    <w:rsid w:val="00656832"/>
    <w:rPr>
      <w:sz w:val="22"/>
      <w:szCs w:val="22"/>
    </w:rPr>
  </w:style>
  <w:style w:type="paragraph" w:styleId="TOC1">
    <w:name w:val="toc 1"/>
    <w:basedOn w:val="Normal"/>
    <w:next w:val="Normal"/>
    <w:autoRedefine/>
    <w:uiPriority w:val="39"/>
    <w:unhideWhenUsed/>
    <w:rsid w:val="005135BB"/>
    <w:pPr>
      <w:spacing w:after="100"/>
    </w:pPr>
  </w:style>
  <w:style w:type="paragraph" w:styleId="TOC2">
    <w:name w:val="toc 2"/>
    <w:basedOn w:val="Normal"/>
    <w:next w:val="Normal"/>
    <w:autoRedefine/>
    <w:uiPriority w:val="39"/>
    <w:unhideWhenUsed/>
    <w:rsid w:val="005135BB"/>
    <w:pPr>
      <w:spacing w:after="100"/>
      <w:ind w:left="220"/>
    </w:pPr>
  </w:style>
  <w:style w:type="character" w:styleId="Hyperlink">
    <w:name w:val="Hyperlink"/>
    <w:uiPriority w:val="99"/>
    <w:unhideWhenUsed/>
    <w:rsid w:val="005135BB"/>
    <w:rPr>
      <w:color w:val="0000FF"/>
      <w:u w:val="single"/>
    </w:rPr>
  </w:style>
  <w:style w:type="paragraph" w:customStyle="1" w:styleId="ColourfulListAccent11">
    <w:name w:val="Colourful List – Accent 11"/>
    <w:basedOn w:val="Normal"/>
    <w:uiPriority w:val="34"/>
    <w:qFormat/>
    <w:rsid w:val="00656F91"/>
    <w:pPr>
      <w:numPr>
        <w:numId w:val="2"/>
      </w:numPr>
      <w:contextualSpacing/>
    </w:pPr>
  </w:style>
  <w:style w:type="table" w:styleId="TableGrid">
    <w:name w:val="Table Grid"/>
    <w:basedOn w:val="TableNormal"/>
    <w:uiPriority w:val="59"/>
    <w:rsid w:val="00656F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olorfulGrid">
    <w:name w:val="Colorful Grid"/>
    <w:basedOn w:val="TableNormal"/>
    <w:uiPriority w:val="64"/>
    <w:rsid w:val="00437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1D7AEB"/>
    <w:pPr>
      <w:autoSpaceDE w:val="0"/>
      <w:autoSpaceDN w:val="0"/>
      <w:adjustRightInd w:val="0"/>
    </w:pPr>
    <w:rPr>
      <w:rFonts w:ascii="Times New Roman" w:eastAsia="Times New Roman" w:hAnsi="Times New Roman"/>
      <w:color w:val="000000"/>
      <w:sz w:val="24"/>
      <w:szCs w:val="24"/>
      <w:lang w:eastAsia="en-US"/>
    </w:rPr>
  </w:style>
  <w:style w:type="paragraph" w:styleId="NormalWeb">
    <w:name w:val="Normal (Web)"/>
    <w:basedOn w:val="Normal"/>
    <w:uiPriority w:val="99"/>
    <w:unhideWhenUsed/>
    <w:rsid w:val="00ED3534"/>
    <w:pPr>
      <w:spacing w:before="100" w:beforeAutospacing="1" w:after="100" w:afterAutospacing="1"/>
    </w:pPr>
    <w:rPr>
      <w:rFonts w:ascii="Times New Roman" w:eastAsia="Times New Roman" w:hAnsi="Times New Roman"/>
      <w:lang w:val="en-NZ" w:eastAsia="en-GB"/>
    </w:rPr>
  </w:style>
  <w:style w:type="character" w:styleId="UnresolvedMention">
    <w:name w:val="Unresolved Mention"/>
    <w:uiPriority w:val="99"/>
    <w:semiHidden/>
    <w:unhideWhenUsed/>
    <w:rsid w:val="00F77529"/>
    <w:rPr>
      <w:color w:val="605E5C"/>
      <w:shd w:val="clear" w:color="auto" w:fill="E1DFDD"/>
    </w:rPr>
  </w:style>
  <w:style w:type="paragraph" w:styleId="ListParagraph">
    <w:name w:val="List Paragraph"/>
    <w:basedOn w:val="Normal"/>
    <w:uiPriority w:val="34"/>
    <w:qFormat/>
    <w:rsid w:val="00095FF6"/>
    <w:pPr>
      <w:ind w:left="720"/>
      <w:contextualSpacing/>
    </w:pPr>
  </w:style>
  <w:style w:type="character" w:customStyle="1" w:styleId="ui-provider">
    <w:name w:val="ui-provider"/>
    <w:basedOn w:val="DefaultParagraphFont"/>
    <w:rsid w:val="0054059D"/>
  </w:style>
  <w:style w:type="character" w:styleId="CommentReference">
    <w:name w:val="annotation reference"/>
    <w:basedOn w:val="DefaultParagraphFont"/>
    <w:uiPriority w:val="99"/>
    <w:semiHidden/>
    <w:unhideWhenUsed/>
    <w:rsid w:val="00872F37"/>
    <w:rPr>
      <w:sz w:val="16"/>
      <w:szCs w:val="16"/>
    </w:rPr>
  </w:style>
  <w:style w:type="paragraph" w:styleId="CommentText">
    <w:name w:val="annotation text"/>
    <w:basedOn w:val="Normal"/>
    <w:link w:val="CommentTextChar"/>
    <w:uiPriority w:val="99"/>
    <w:unhideWhenUsed/>
    <w:rsid w:val="00872F37"/>
    <w:rPr>
      <w:sz w:val="20"/>
      <w:szCs w:val="20"/>
    </w:rPr>
  </w:style>
  <w:style w:type="character" w:customStyle="1" w:styleId="CommentTextChar">
    <w:name w:val="Comment Text Char"/>
    <w:basedOn w:val="DefaultParagraphFont"/>
    <w:link w:val="CommentText"/>
    <w:uiPriority w:val="99"/>
    <w:rsid w:val="00872F37"/>
    <w:rPr>
      <w:lang w:eastAsia="en-US"/>
    </w:rPr>
  </w:style>
  <w:style w:type="paragraph" w:styleId="CommentSubject">
    <w:name w:val="annotation subject"/>
    <w:basedOn w:val="CommentText"/>
    <w:next w:val="CommentText"/>
    <w:link w:val="CommentSubjectChar"/>
    <w:uiPriority w:val="99"/>
    <w:semiHidden/>
    <w:unhideWhenUsed/>
    <w:rsid w:val="00872F37"/>
    <w:rPr>
      <w:b/>
      <w:bCs/>
    </w:rPr>
  </w:style>
  <w:style w:type="character" w:customStyle="1" w:styleId="CommentSubjectChar">
    <w:name w:val="Comment Subject Char"/>
    <w:basedOn w:val="CommentTextChar"/>
    <w:link w:val="CommentSubject"/>
    <w:uiPriority w:val="99"/>
    <w:semiHidden/>
    <w:rsid w:val="00872F37"/>
    <w:rPr>
      <w:b/>
      <w:bCs/>
      <w:lang w:eastAsia="en-US"/>
    </w:rPr>
  </w:style>
  <w:style w:type="paragraph" w:styleId="Revision">
    <w:name w:val="Revision"/>
    <w:hidden/>
    <w:uiPriority w:val="99"/>
    <w:semiHidden/>
    <w:rsid w:val="008C299E"/>
    <w:rPr>
      <w:rFonts w:asciiTheme="minorHAnsi" w:hAnsiTheme="minorHAnsi" w:cstheme="minorHAnsi"/>
      <w:sz w:val="24"/>
      <w:szCs w:val="24"/>
      <w:lang w:eastAsia="en-US"/>
    </w:rPr>
  </w:style>
  <w:style w:type="character" w:styleId="Mention">
    <w:name w:val="Mention"/>
    <w:basedOn w:val="DefaultParagraphFont"/>
    <w:uiPriority w:val="99"/>
    <w:unhideWhenUsed/>
    <w:rsid w:val="009A47B3"/>
    <w:rPr>
      <w:color w:val="2B579A"/>
      <w:shd w:val="clear" w:color="auto" w:fill="E1DFDD"/>
    </w:rPr>
  </w:style>
  <w:style w:type="paragraph" w:styleId="BodyText">
    <w:name w:val="Body Text"/>
    <w:basedOn w:val="Normal"/>
    <w:link w:val="BodyTextChar"/>
    <w:semiHidden/>
    <w:rsid w:val="003F1FB6"/>
    <w:pPr>
      <w:jc w:val="left"/>
    </w:pPr>
    <w:rPr>
      <w:rFonts w:ascii="Times New Roman" w:eastAsia="Times New Roman" w:hAnsi="Times New Roman" w:cs="Times New Roman"/>
      <w:szCs w:val="20"/>
    </w:rPr>
  </w:style>
  <w:style w:type="character" w:customStyle="1" w:styleId="BodyTextChar">
    <w:name w:val="Body Text Char"/>
    <w:basedOn w:val="DefaultParagraphFont"/>
    <w:link w:val="BodyText"/>
    <w:semiHidden/>
    <w:rsid w:val="003F1FB6"/>
    <w:rPr>
      <w:rFonts w:ascii="Times New Roman" w:eastAsia="Times New Roman" w:hAnsi="Times New Roman"/>
      <w:sz w:val="24"/>
      <w:lang w:eastAsia="en-US"/>
    </w:rPr>
  </w:style>
  <w:style w:type="paragraph" w:styleId="FootnoteText">
    <w:name w:val="footnote text"/>
    <w:basedOn w:val="Normal"/>
    <w:link w:val="FootnoteTextChar"/>
    <w:uiPriority w:val="99"/>
    <w:semiHidden/>
    <w:unhideWhenUsed/>
    <w:rsid w:val="00F001FE"/>
    <w:rPr>
      <w:sz w:val="20"/>
      <w:szCs w:val="20"/>
    </w:rPr>
  </w:style>
  <w:style w:type="character" w:customStyle="1" w:styleId="FootnoteTextChar">
    <w:name w:val="Footnote Text Char"/>
    <w:basedOn w:val="DefaultParagraphFont"/>
    <w:link w:val="FootnoteText"/>
    <w:uiPriority w:val="99"/>
    <w:semiHidden/>
    <w:rsid w:val="00F001FE"/>
    <w:rPr>
      <w:rFonts w:asciiTheme="minorHAnsi" w:hAnsiTheme="minorHAnsi" w:cstheme="minorHAnsi"/>
      <w:lang w:eastAsia="en-US"/>
    </w:rPr>
  </w:style>
  <w:style w:type="character" w:styleId="FootnoteReference">
    <w:name w:val="footnote reference"/>
    <w:basedOn w:val="DefaultParagraphFont"/>
    <w:uiPriority w:val="99"/>
    <w:semiHidden/>
    <w:unhideWhenUsed/>
    <w:rsid w:val="00F001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8476">
      <w:bodyDiv w:val="1"/>
      <w:marLeft w:val="0"/>
      <w:marRight w:val="0"/>
      <w:marTop w:val="0"/>
      <w:marBottom w:val="0"/>
      <w:divBdr>
        <w:top w:val="none" w:sz="0" w:space="0" w:color="auto"/>
        <w:left w:val="none" w:sz="0" w:space="0" w:color="auto"/>
        <w:bottom w:val="none" w:sz="0" w:space="0" w:color="auto"/>
        <w:right w:val="none" w:sz="0" w:space="0" w:color="auto"/>
      </w:divBdr>
    </w:div>
    <w:div w:id="325330931">
      <w:bodyDiv w:val="1"/>
      <w:marLeft w:val="0"/>
      <w:marRight w:val="0"/>
      <w:marTop w:val="0"/>
      <w:marBottom w:val="0"/>
      <w:divBdr>
        <w:top w:val="none" w:sz="0" w:space="0" w:color="auto"/>
        <w:left w:val="none" w:sz="0" w:space="0" w:color="auto"/>
        <w:bottom w:val="none" w:sz="0" w:space="0" w:color="auto"/>
        <w:right w:val="none" w:sz="0" w:space="0" w:color="auto"/>
      </w:divBdr>
    </w:div>
    <w:div w:id="326520029">
      <w:bodyDiv w:val="1"/>
      <w:marLeft w:val="0"/>
      <w:marRight w:val="0"/>
      <w:marTop w:val="0"/>
      <w:marBottom w:val="0"/>
      <w:divBdr>
        <w:top w:val="none" w:sz="0" w:space="0" w:color="auto"/>
        <w:left w:val="none" w:sz="0" w:space="0" w:color="auto"/>
        <w:bottom w:val="none" w:sz="0" w:space="0" w:color="auto"/>
        <w:right w:val="none" w:sz="0" w:space="0" w:color="auto"/>
      </w:divBdr>
    </w:div>
    <w:div w:id="566765268">
      <w:bodyDiv w:val="1"/>
      <w:marLeft w:val="0"/>
      <w:marRight w:val="0"/>
      <w:marTop w:val="0"/>
      <w:marBottom w:val="0"/>
      <w:divBdr>
        <w:top w:val="none" w:sz="0" w:space="0" w:color="auto"/>
        <w:left w:val="none" w:sz="0" w:space="0" w:color="auto"/>
        <w:bottom w:val="none" w:sz="0" w:space="0" w:color="auto"/>
        <w:right w:val="none" w:sz="0" w:space="0" w:color="auto"/>
      </w:divBdr>
    </w:div>
    <w:div w:id="577401411">
      <w:bodyDiv w:val="1"/>
      <w:marLeft w:val="0"/>
      <w:marRight w:val="0"/>
      <w:marTop w:val="0"/>
      <w:marBottom w:val="0"/>
      <w:divBdr>
        <w:top w:val="none" w:sz="0" w:space="0" w:color="auto"/>
        <w:left w:val="none" w:sz="0" w:space="0" w:color="auto"/>
        <w:bottom w:val="none" w:sz="0" w:space="0" w:color="auto"/>
        <w:right w:val="none" w:sz="0" w:space="0" w:color="auto"/>
      </w:divBdr>
    </w:div>
    <w:div w:id="638807506">
      <w:bodyDiv w:val="1"/>
      <w:marLeft w:val="0"/>
      <w:marRight w:val="0"/>
      <w:marTop w:val="0"/>
      <w:marBottom w:val="0"/>
      <w:divBdr>
        <w:top w:val="none" w:sz="0" w:space="0" w:color="auto"/>
        <w:left w:val="none" w:sz="0" w:space="0" w:color="auto"/>
        <w:bottom w:val="none" w:sz="0" w:space="0" w:color="auto"/>
        <w:right w:val="none" w:sz="0" w:space="0" w:color="auto"/>
      </w:divBdr>
    </w:div>
    <w:div w:id="1020089004">
      <w:bodyDiv w:val="1"/>
      <w:marLeft w:val="0"/>
      <w:marRight w:val="0"/>
      <w:marTop w:val="0"/>
      <w:marBottom w:val="0"/>
      <w:divBdr>
        <w:top w:val="none" w:sz="0" w:space="0" w:color="auto"/>
        <w:left w:val="none" w:sz="0" w:space="0" w:color="auto"/>
        <w:bottom w:val="none" w:sz="0" w:space="0" w:color="auto"/>
        <w:right w:val="none" w:sz="0" w:space="0" w:color="auto"/>
      </w:divBdr>
    </w:div>
    <w:div w:id="1869297282">
      <w:bodyDiv w:val="1"/>
      <w:marLeft w:val="0"/>
      <w:marRight w:val="0"/>
      <w:marTop w:val="0"/>
      <w:marBottom w:val="0"/>
      <w:divBdr>
        <w:top w:val="none" w:sz="0" w:space="0" w:color="auto"/>
        <w:left w:val="none" w:sz="0" w:space="0" w:color="auto"/>
        <w:bottom w:val="none" w:sz="0" w:space="0" w:color="auto"/>
        <w:right w:val="none" w:sz="0" w:space="0" w:color="auto"/>
      </w:divBdr>
    </w:div>
    <w:div w:id="2082288683">
      <w:bodyDiv w:val="1"/>
      <w:marLeft w:val="0"/>
      <w:marRight w:val="0"/>
      <w:marTop w:val="0"/>
      <w:marBottom w:val="0"/>
      <w:divBdr>
        <w:top w:val="none" w:sz="0" w:space="0" w:color="auto"/>
        <w:left w:val="none" w:sz="0" w:space="0" w:color="auto"/>
        <w:bottom w:val="none" w:sz="0" w:space="0" w:color="auto"/>
        <w:right w:val="none" w:sz="0" w:space="0" w:color="auto"/>
      </w:divBdr>
    </w:div>
    <w:div w:id="2107577264">
      <w:bodyDiv w:val="1"/>
      <w:marLeft w:val="0"/>
      <w:marRight w:val="0"/>
      <w:marTop w:val="0"/>
      <w:marBottom w:val="0"/>
      <w:divBdr>
        <w:top w:val="none" w:sz="0" w:space="0" w:color="auto"/>
        <w:left w:val="none" w:sz="0" w:space="0" w:color="auto"/>
        <w:bottom w:val="none" w:sz="0" w:space="0" w:color="auto"/>
        <w:right w:val="none" w:sz="0" w:space="0" w:color="auto"/>
      </w:divBdr>
    </w:div>
    <w:div w:id="2130778144">
      <w:bodyDiv w:val="1"/>
      <w:marLeft w:val="0"/>
      <w:marRight w:val="0"/>
      <w:marTop w:val="0"/>
      <w:marBottom w:val="0"/>
      <w:divBdr>
        <w:top w:val="none" w:sz="0" w:space="0" w:color="auto"/>
        <w:left w:val="none" w:sz="0" w:space="0" w:color="auto"/>
        <w:bottom w:val="none" w:sz="0" w:space="0" w:color="auto"/>
        <w:right w:val="none" w:sz="0" w:space="0" w:color="auto"/>
      </w:divBdr>
      <w:divsChild>
        <w:div w:id="399601525">
          <w:marLeft w:val="0"/>
          <w:marRight w:val="0"/>
          <w:marTop w:val="0"/>
          <w:marBottom w:val="0"/>
          <w:divBdr>
            <w:top w:val="none" w:sz="0" w:space="0" w:color="auto"/>
            <w:left w:val="none" w:sz="0" w:space="0" w:color="auto"/>
            <w:bottom w:val="none" w:sz="0" w:space="0" w:color="auto"/>
            <w:right w:val="none" w:sz="0" w:space="0" w:color="auto"/>
          </w:divBdr>
          <w:divsChild>
            <w:div w:id="1574899193">
              <w:marLeft w:val="0"/>
              <w:marRight w:val="0"/>
              <w:marTop w:val="0"/>
              <w:marBottom w:val="0"/>
              <w:divBdr>
                <w:top w:val="none" w:sz="0" w:space="0" w:color="auto"/>
                <w:left w:val="none" w:sz="0" w:space="0" w:color="auto"/>
                <w:bottom w:val="none" w:sz="0" w:space="0" w:color="auto"/>
                <w:right w:val="none" w:sz="0" w:space="0" w:color="auto"/>
              </w:divBdr>
              <w:divsChild>
                <w:div w:id="715396243">
                  <w:marLeft w:val="0"/>
                  <w:marRight w:val="0"/>
                  <w:marTop w:val="0"/>
                  <w:marBottom w:val="0"/>
                  <w:divBdr>
                    <w:top w:val="none" w:sz="0" w:space="0" w:color="auto"/>
                    <w:left w:val="none" w:sz="0" w:space="0" w:color="auto"/>
                    <w:bottom w:val="none" w:sz="0" w:space="0" w:color="auto"/>
                    <w:right w:val="none" w:sz="0" w:space="0" w:color="auto"/>
                  </w:divBdr>
                  <w:divsChild>
                    <w:div w:id="673842738">
                      <w:marLeft w:val="0"/>
                      <w:marRight w:val="0"/>
                      <w:marTop w:val="0"/>
                      <w:marBottom w:val="0"/>
                      <w:divBdr>
                        <w:top w:val="none" w:sz="0" w:space="0" w:color="auto"/>
                        <w:left w:val="none" w:sz="0" w:space="0" w:color="auto"/>
                        <w:bottom w:val="none" w:sz="0" w:space="0" w:color="auto"/>
                        <w:right w:val="none" w:sz="0" w:space="0" w:color="auto"/>
                      </w:divBdr>
                      <w:divsChild>
                        <w:div w:id="2129883812">
                          <w:marLeft w:val="0"/>
                          <w:marRight w:val="0"/>
                          <w:marTop w:val="100"/>
                          <w:marBottom w:val="100"/>
                          <w:divBdr>
                            <w:top w:val="none" w:sz="0" w:space="0" w:color="auto"/>
                            <w:left w:val="none" w:sz="0" w:space="0" w:color="auto"/>
                            <w:bottom w:val="none" w:sz="0" w:space="0" w:color="auto"/>
                            <w:right w:val="none" w:sz="0" w:space="0" w:color="auto"/>
                          </w:divBdr>
                          <w:divsChild>
                            <w:div w:id="1887132822">
                              <w:marLeft w:val="0"/>
                              <w:marRight w:val="0"/>
                              <w:marTop w:val="0"/>
                              <w:marBottom w:val="0"/>
                              <w:divBdr>
                                <w:top w:val="none" w:sz="0" w:space="0" w:color="auto"/>
                                <w:left w:val="none" w:sz="0" w:space="0" w:color="auto"/>
                                <w:bottom w:val="none" w:sz="0" w:space="0" w:color="auto"/>
                                <w:right w:val="none" w:sz="0" w:space="0" w:color="auto"/>
                              </w:divBdr>
                              <w:divsChild>
                                <w:div w:id="1829518373">
                                  <w:marLeft w:val="0"/>
                                  <w:marRight w:val="0"/>
                                  <w:marTop w:val="0"/>
                                  <w:marBottom w:val="180"/>
                                  <w:divBdr>
                                    <w:top w:val="none" w:sz="0" w:space="0" w:color="auto"/>
                                    <w:left w:val="none" w:sz="0" w:space="0" w:color="auto"/>
                                    <w:bottom w:val="none" w:sz="0" w:space="0" w:color="auto"/>
                                    <w:right w:val="none" w:sz="0" w:space="0" w:color="auto"/>
                                  </w:divBdr>
                                  <w:divsChild>
                                    <w:div w:id="1977175879">
                                      <w:marLeft w:val="0"/>
                                      <w:marRight w:val="0"/>
                                      <w:marTop w:val="0"/>
                                      <w:marBottom w:val="0"/>
                                      <w:divBdr>
                                        <w:top w:val="single" w:sz="6" w:space="0" w:color="A4A799"/>
                                        <w:left w:val="none" w:sz="0" w:space="0" w:color="auto"/>
                                        <w:bottom w:val="none" w:sz="0" w:space="0" w:color="auto"/>
                                        <w:right w:val="none" w:sz="0" w:space="0" w:color="auto"/>
                                      </w:divBdr>
                                      <w:divsChild>
                                        <w:div w:id="917252559">
                                          <w:marLeft w:val="0"/>
                                          <w:marRight w:val="0"/>
                                          <w:marTop w:val="0"/>
                                          <w:marBottom w:val="0"/>
                                          <w:divBdr>
                                            <w:top w:val="none" w:sz="0" w:space="0" w:color="auto"/>
                                            <w:left w:val="none" w:sz="0" w:space="0" w:color="auto"/>
                                            <w:bottom w:val="none" w:sz="0" w:space="0" w:color="auto"/>
                                            <w:right w:val="none" w:sz="0" w:space="0" w:color="auto"/>
                                          </w:divBdr>
                                          <w:divsChild>
                                            <w:div w:id="1303265579">
                                              <w:marLeft w:val="0"/>
                                              <w:marRight w:val="0"/>
                                              <w:marTop w:val="0"/>
                                              <w:marBottom w:val="0"/>
                                              <w:divBdr>
                                                <w:top w:val="none" w:sz="0" w:space="0" w:color="auto"/>
                                                <w:left w:val="single" w:sz="6" w:space="0" w:color="969B89"/>
                                                <w:bottom w:val="single" w:sz="6" w:space="0" w:color="969B89"/>
                                                <w:right w:val="single" w:sz="6" w:space="0" w:color="969B89"/>
                                              </w:divBdr>
                                              <w:divsChild>
                                                <w:div w:id="451481029">
                                                  <w:marLeft w:val="0"/>
                                                  <w:marRight w:val="0"/>
                                                  <w:marTop w:val="0"/>
                                                  <w:marBottom w:val="0"/>
                                                  <w:divBdr>
                                                    <w:top w:val="none" w:sz="0" w:space="0" w:color="auto"/>
                                                    <w:left w:val="none" w:sz="0" w:space="0" w:color="auto"/>
                                                    <w:bottom w:val="none" w:sz="0" w:space="0" w:color="auto"/>
                                                    <w:right w:val="none" w:sz="0" w:space="0" w:color="auto"/>
                                                  </w:divBdr>
                                                  <w:divsChild>
                                                    <w:div w:id="1791240469">
                                                      <w:marLeft w:val="0"/>
                                                      <w:marRight w:val="0"/>
                                                      <w:marTop w:val="0"/>
                                                      <w:marBottom w:val="0"/>
                                                      <w:divBdr>
                                                        <w:top w:val="none" w:sz="0" w:space="0" w:color="auto"/>
                                                        <w:left w:val="none" w:sz="0" w:space="0" w:color="auto"/>
                                                        <w:bottom w:val="none" w:sz="0" w:space="0" w:color="auto"/>
                                                        <w:right w:val="none" w:sz="0" w:space="0" w:color="auto"/>
                                                      </w:divBdr>
                                                      <w:divsChild>
                                                        <w:div w:id="17249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gosafety.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fq@ngosafety.org" TargetMode="External"/><Relationship Id="rId2" Type="http://schemas.openxmlformats.org/officeDocument/2006/relationships/customXml" Target="../customXml/item2.xml"/><Relationship Id="rId16" Type="http://schemas.openxmlformats.org/officeDocument/2006/relationships/hyperlink" Target="mailto:ops.manager@sdn.ngosafety.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3.sv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22970BAD-E34D-405C-A12D-1DB3A80D6BE5}">
    <t:Anchor>
      <t:Comment id="1751938626"/>
    </t:Anchor>
    <t:History>
      <t:Event id="{1E2F15CC-C1D4-4039-8B46-766B292464EA}" time="2023-06-05T07:36:54.099Z">
        <t:Attribution userId="S::ops.manager@ukr.ngosafety.org::ebb31fd0-d7e1-4234-9dc1-386b93f1b083" userProvider="AD" userName="INSO_UKR_OPSMAN"/>
        <t:Anchor>
          <t:Comment id="1751938626"/>
        </t:Anchor>
        <t:Create/>
      </t:Event>
      <t:Event id="{56195530-9663-46B5-873C-DFCA1C038B14}" time="2023-06-05T07:36:54.099Z">
        <t:Attribution userId="S::ops.manager@ukr.ngosafety.org::ebb31fd0-d7e1-4234-9dc1-386b93f1b083" userProvider="AD" userName="INSO_UKR_OPSMAN"/>
        <t:Anchor>
          <t:Comment id="1751938626"/>
        </t:Anchor>
        <t:Assign userId="S::arthur.karlikow@hq.ngosafety.org::9ee95a12-60dd-477f-8a97-31bea8394561" userProvider="AD" userName="INSO_HQ_DGTM"/>
      </t:Event>
      <t:Event id="{144C673C-8EC3-49D8-9EBE-F4C34030196F}" time="2023-06-05T07:36:54.099Z">
        <t:Attribution userId="S::ops.manager@ukr.ngosafety.org::ebb31fd0-d7e1-4234-9dc1-386b93f1b083" userProvider="AD" userName="INSO_UKR_OPSMAN"/>
        <t:Anchor>
          <t:Comment id="1751938626"/>
        </t:Anchor>
        <t:SetTitle title="@INSO_HQ_DGTM can you correct the word 'Dinner'? It's missng a letter ;)"/>
      </t:Event>
      <t:Event id="{D1822B6B-048C-4906-B014-855152B8EB0F}" time="2023-06-05T09:13:41.546Z">
        <t:Attribution userId="S::arthur.karlikow@hq.ngosafety.org::9ee95a12-60dd-477f-8a97-31bea8394561" userProvider="AD" userName="INSO_HQ_DGTM"/>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6C23B5FFDF1478DE7FADE2B435248" ma:contentTypeVersion="15" ma:contentTypeDescription="Create a new document." ma:contentTypeScope="" ma:versionID="7424d9c89c92a83844592f8cb31a0023">
  <xsd:schema xmlns:xsd="http://www.w3.org/2001/XMLSchema" xmlns:xs="http://www.w3.org/2001/XMLSchema" xmlns:p="http://schemas.microsoft.com/office/2006/metadata/properties" xmlns:ns2="dc407b3c-3e22-4f5c-a6e3-4ee233e433b7" xmlns:ns3="049a29f9-eb31-431e-aa56-107058807068" targetNamespace="http://schemas.microsoft.com/office/2006/metadata/properties" ma:root="true" ma:fieldsID="1eb4d82df3b0d9a4f6d973d023233133" ns2:_="" ns3:_="">
    <xsd:import namespace="dc407b3c-3e22-4f5c-a6e3-4ee233e433b7"/>
    <xsd:import namespace="049a29f9-eb31-431e-aa56-1070588070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07b3c-3e22-4f5c-a6e3-4ee233e43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281444-ffae-429f-b235-aedc02774d5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a29f9-eb31-431e-aa56-1070588070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e01ddb5-3a40-4def-82f6-15d9f36e7ace}" ma:internalName="TaxCatchAll" ma:showField="CatchAllData" ma:web="049a29f9-eb31-431e-aa56-107058807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407b3c-3e22-4f5c-a6e3-4ee233e433b7">
      <Terms xmlns="http://schemas.microsoft.com/office/infopath/2007/PartnerControls"/>
    </lcf76f155ced4ddcb4097134ff3c332f>
    <TaxCatchAll xmlns="049a29f9-eb31-431e-aa56-107058807068" xsi:nil="true"/>
    <SharedWithUsers xmlns="049a29f9-eb31-431e-aa56-107058807068">
      <UserInfo>
        <DisplayName/>
        <AccountId xsi:nil="true"/>
        <AccountType/>
      </UserInfo>
    </SharedWithUser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0D190-C7B7-4E8A-8CA6-21F4ED82B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07b3c-3e22-4f5c-a6e3-4ee233e433b7"/>
    <ds:schemaRef ds:uri="049a29f9-eb31-431e-aa56-107058807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DACD35-701A-4DDD-BD7D-0D449962EB0E}">
  <ds:schemaRefs>
    <ds:schemaRef ds:uri="http://schemas.microsoft.com/sharepoint/v3/contenttype/forms"/>
  </ds:schemaRefs>
</ds:datastoreItem>
</file>

<file path=customXml/itemProps3.xml><?xml version="1.0" encoding="utf-8"?>
<ds:datastoreItem xmlns:ds="http://schemas.openxmlformats.org/officeDocument/2006/customXml" ds:itemID="{4FC86D14-DEAE-4712-A4E3-1EA2F0F8EF9A}">
  <ds:schemaRefs>
    <ds:schemaRef ds:uri="http://schemas.microsoft.com/office/2006/metadata/properties"/>
    <ds:schemaRef ds:uri="http://schemas.microsoft.com/office/infopath/2007/PartnerControls"/>
    <ds:schemaRef ds:uri="dc407b3c-3e22-4f5c-a6e3-4ee233e433b7"/>
    <ds:schemaRef ds:uri="049a29f9-eb31-431e-aa56-107058807068"/>
  </ds:schemaRefs>
</ds:datastoreItem>
</file>

<file path=customXml/itemProps4.xml><?xml version="1.0" encoding="utf-8"?>
<ds:datastoreItem xmlns:ds="http://schemas.openxmlformats.org/officeDocument/2006/customXml" ds:itemID="{EAC83F76-2E98-4EC4-BE69-79CF9A50E771}">
  <ds:schemaRefs>
    <ds:schemaRef ds:uri="http://schemas.microsoft.com/office/2006/metadata/longProperties"/>
  </ds:schemaRefs>
</ds:datastoreItem>
</file>

<file path=customXml/itemProps5.xml><?xml version="1.0" encoding="utf-8"?>
<ds:datastoreItem xmlns:ds="http://schemas.openxmlformats.org/officeDocument/2006/customXml" ds:itemID="{7ACDB675-EE07-416F-AE14-2950E6D68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2120</Words>
  <Characters>11724</Characters>
  <Application>Microsoft Office Word</Application>
  <DocSecurity>2</DocSecurity>
  <Lines>468</Lines>
  <Paragraphs>197</Paragraphs>
  <ScaleCrop>false</ScaleCrop>
  <Manager/>
  <Company/>
  <LinksUpToDate>false</LinksUpToDate>
  <CharactersWithSpaces>13647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subject/>
  <dc:creator>INSO_HQ_OS_DIRECTOR</dc:creator>
  <cp:keywords>Request for Proposal, Request for Quotation</cp:keywords>
  <dc:description/>
  <cp:lastModifiedBy>INSO_SDN_OPSMAN</cp:lastModifiedBy>
  <cp:revision>151</cp:revision>
  <cp:lastPrinted>2009-10-22T02:10:00Z</cp:lastPrinted>
  <dcterms:created xsi:type="dcterms:W3CDTF">2025-05-21T02:54:00Z</dcterms:created>
  <dcterms:modified xsi:type="dcterms:W3CDTF">2026-01-21T12:47:00Z</dcterms:modified>
  <cp:category>Word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INSO_HQ_OPS_DIRECTOR</vt:lpwstr>
  </property>
  <property fmtid="{D5CDD505-2E9C-101B-9397-08002B2CF9AE}" pid="4" name="xd_ProgID">
    <vt:lpwstr/>
  </property>
  <property fmtid="{D5CDD505-2E9C-101B-9397-08002B2CF9AE}" pid="5" name="_ExtendedDescription">
    <vt:lpwstr/>
  </property>
  <property fmtid="{D5CDD505-2E9C-101B-9397-08002B2CF9AE}" pid="6" name="SharedWithUsers">
    <vt:lpwstr/>
  </property>
  <property fmtid="{D5CDD505-2E9C-101B-9397-08002B2CF9AE}" pid="7" name="display_urn:schemas-microsoft-com:office:office#Author">
    <vt:lpwstr>INSO_HQ_OPS_DIRECTOR</vt:lpwstr>
  </property>
  <property fmtid="{D5CDD505-2E9C-101B-9397-08002B2CF9AE}" pid="8" name="ComplianceAssetId">
    <vt:lpwstr/>
  </property>
  <property fmtid="{D5CDD505-2E9C-101B-9397-08002B2CF9AE}" pid="9" name="TemplateUrl">
    <vt:lpwstr/>
  </property>
  <property fmtid="{D5CDD505-2E9C-101B-9397-08002B2CF9AE}" pid="10" name="TriggerFlowInfo">
    <vt:lpwstr/>
  </property>
  <property fmtid="{D5CDD505-2E9C-101B-9397-08002B2CF9AE}" pid="11" name="Order">
    <vt:r8>2052400</vt:r8>
  </property>
  <property fmtid="{D5CDD505-2E9C-101B-9397-08002B2CF9AE}" pid="12" name="GrammarlyDocumentId">
    <vt:lpwstr>91613ef54d3da5e0b3584b04b6362fa240a0e31db284981f2e4eebb959dd7b8e</vt:lpwstr>
  </property>
  <property fmtid="{D5CDD505-2E9C-101B-9397-08002B2CF9AE}" pid="13" name="MediaServiceImageTags">
    <vt:lpwstr/>
  </property>
  <property fmtid="{D5CDD505-2E9C-101B-9397-08002B2CF9AE}" pid="14" name="ContentTypeId">
    <vt:lpwstr>0x010100E116C23B5FFDF1478DE7FADE2B435248</vt:lpwstr>
  </property>
</Properties>
</file>